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200" w:rsidRPr="006F4391" w:rsidRDefault="000A3A05" w:rsidP="00DE62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3GPP TSG</w:t>
      </w:r>
      <w:r w:rsidR="00DF4F0C">
        <w:rPr>
          <w:rFonts w:hint="eastAsia"/>
          <w:b/>
          <w:noProof/>
          <w:sz w:val="24"/>
          <w:lang w:eastAsia="zh-TW"/>
        </w:rPr>
        <w:t>-</w:t>
      </w:r>
      <w:r>
        <w:rPr>
          <w:rFonts w:hint="eastAsia"/>
          <w:b/>
          <w:noProof/>
          <w:sz w:val="24"/>
          <w:lang w:eastAsia="zh-TW"/>
        </w:rPr>
        <w:t>RAN WG</w:t>
      </w:r>
      <w:r>
        <w:rPr>
          <w:b/>
          <w:noProof/>
          <w:sz w:val="24"/>
          <w:lang w:eastAsia="zh-TW"/>
        </w:rPr>
        <w:t>2</w:t>
      </w:r>
      <w:r>
        <w:rPr>
          <w:b/>
          <w:noProof/>
          <w:sz w:val="24"/>
        </w:rPr>
        <w:t xml:space="preserve"> </w:t>
      </w:r>
      <w:r w:rsidR="00A07620" w:rsidRPr="00A07620">
        <w:rPr>
          <w:b/>
          <w:noProof/>
          <w:sz w:val="24"/>
        </w:rPr>
        <w:t xml:space="preserve">Meeting </w:t>
      </w:r>
      <w:r>
        <w:rPr>
          <w:b/>
          <w:noProof/>
          <w:sz w:val="24"/>
        </w:rPr>
        <w:t>#</w:t>
      </w:r>
      <w:r>
        <w:rPr>
          <w:b/>
          <w:noProof/>
          <w:sz w:val="24"/>
          <w:lang w:eastAsia="zh-TW"/>
        </w:rPr>
        <w:t>109</w:t>
      </w:r>
      <w:r w:rsidRPr="00F43D92">
        <w:rPr>
          <w:b/>
          <w:noProof/>
          <w:sz w:val="24"/>
          <w:lang w:eastAsia="zh-TW"/>
        </w:rPr>
        <w:t xml:space="preserve"> electronic</w:t>
      </w:r>
      <w:r w:rsidR="00DE6200" w:rsidRPr="006F4391">
        <w:rPr>
          <w:b/>
          <w:i/>
          <w:sz w:val="28"/>
          <w:lang w:eastAsia="zh-TW"/>
        </w:rPr>
        <w:tab/>
      </w:r>
      <w:r w:rsidR="00CD1E83">
        <w:rPr>
          <w:rFonts w:cs="Arial"/>
          <w:b/>
          <w:i/>
          <w:sz w:val="28"/>
          <w:lang w:eastAsia="zh-TW"/>
        </w:rPr>
        <w:t>R2-2001597</w:t>
      </w:r>
      <w:bookmarkStart w:id="0" w:name="_GoBack"/>
      <w:bookmarkEnd w:id="0"/>
    </w:p>
    <w:p w:rsidR="00DE6200" w:rsidRPr="00CB7CD3" w:rsidRDefault="005C7FF3" w:rsidP="00DE6200">
      <w:pPr>
        <w:pStyle w:val="CRCoverPage"/>
        <w:spacing w:after="0"/>
        <w:rPr>
          <w:b/>
          <w:sz w:val="24"/>
          <w:lang w:eastAsia="zh-TW"/>
        </w:rPr>
      </w:pPr>
      <w:r>
        <w:rPr>
          <w:b/>
          <w:noProof/>
          <w:sz w:val="24"/>
          <w:lang w:eastAsia="zh-TW"/>
        </w:rPr>
        <w:t>24</w:t>
      </w:r>
      <w:r>
        <w:rPr>
          <w:rFonts w:hint="eastAsia"/>
          <w:b/>
          <w:noProof/>
          <w:sz w:val="24"/>
          <w:lang w:eastAsia="zh-TW"/>
        </w:rPr>
        <w:t>th</w:t>
      </w:r>
      <w:r w:rsidRPr="00F43D92">
        <w:rPr>
          <w:b/>
          <w:noProof/>
          <w:sz w:val="24"/>
          <w:lang w:eastAsia="zh-TW"/>
        </w:rPr>
        <w:t xml:space="preserve"> </w:t>
      </w:r>
      <w:r>
        <w:rPr>
          <w:b/>
          <w:noProof/>
          <w:sz w:val="24"/>
          <w:lang w:eastAsia="zh-TW"/>
        </w:rPr>
        <w:t>February</w:t>
      </w:r>
      <w:r>
        <w:rPr>
          <w:b/>
          <w:noProof/>
          <w:sz w:val="24"/>
        </w:rPr>
        <w:t xml:space="preserve"> – 6th</w:t>
      </w:r>
      <w:r>
        <w:rPr>
          <w:b/>
          <w:noProof/>
          <w:sz w:val="24"/>
          <w:lang w:eastAsia="zh-TW"/>
        </w:rPr>
        <w:t xml:space="preserve"> March</w:t>
      </w:r>
      <w:r>
        <w:rPr>
          <w:rFonts w:hint="eastAsia"/>
          <w:b/>
          <w:noProof/>
          <w:sz w:val="24"/>
          <w:lang w:eastAsia="zh-TW"/>
        </w:rPr>
        <w:t>, 20</w:t>
      </w:r>
      <w:r>
        <w:rPr>
          <w:b/>
          <w:noProof/>
          <w:sz w:val="24"/>
          <w:lang w:eastAsia="zh-TW"/>
        </w:rPr>
        <w:t>20</w:t>
      </w:r>
      <w:r w:rsidR="00DE6200">
        <w:rPr>
          <w:rFonts w:hint="eastAsia"/>
          <w:b/>
          <w:sz w:val="24"/>
          <w:lang w:eastAsia="zh-TW"/>
        </w:rPr>
        <w:t xml:space="preserve">                                   </w:t>
      </w:r>
      <w:r w:rsidR="00DE6200" w:rsidRPr="00CB7CD3">
        <w:rPr>
          <w:b/>
          <w:sz w:val="24"/>
          <w:lang w:eastAsia="zh-TW"/>
        </w:rPr>
        <w:tab/>
      </w:r>
      <w:r w:rsidR="00DE6200" w:rsidRPr="00CB7CD3">
        <w:rPr>
          <w:b/>
          <w:sz w:val="24"/>
          <w:lang w:eastAsia="zh-TW"/>
        </w:rPr>
        <w:tab/>
      </w:r>
      <w:r w:rsidR="00DE6200">
        <w:rPr>
          <w:b/>
          <w:sz w:val="24"/>
          <w:lang w:eastAsia="zh-TW"/>
        </w:rPr>
        <w:t xml:space="preserve">         </w:t>
      </w:r>
    </w:p>
    <w:p w:rsidR="00DE6200" w:rsidRPr="00CB7CD3" w:rsidRDefault="00DE6200" w:rsidP="00DE6200">
      <w:pPr>
        <w:pStyle w:val="3GPPHeader"/>
        <w:spacing w:afterLines="50" w:after="180"/>
      </w:pPr>
    </w:p>
    <w:p w:rsidR="00DE6200" w:rsidRPr="00CB7CD3" w:rsidRDefault="00DE6200" w:rsidP="00217ECA">
      <w:pPr>
        <w:pStyle w:val="3GPPHeader"/>
        <w:spacing w:after="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Agenda Item: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217ECA">
        <w:rPr>
          <w:rFonts w:ascii="Arial" w:hAnsi="Arial" w:cs="Arial"/>
          <w:sz w:val="22"/>
          <w:szCs w:val="22"/>
          <w:lang w:eastAsia="zh-TW"/>
        </w:rPr>
        <w:t>6.7.3.2</w:t>
      </w:r>
    </w:p>
    <w:p w:rsidR="00DE6200" w:rsidRPr="00CB7CD3" w:rsidRDefault="00DE6200" w:rsidP="00217ECA">
      <w:pPr>
        <w:pStyle w:val="3GPPHeader"/>
        <w:spacing w:after="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</w:p>
    <w:p w:rsidR="00DE6200" w:rsidRPr="00CB7CD3" w:rsidRDefault="00DE6200" w:rsidP="00217ECA">
      <w:pPr>
        <w:pStyle w:val="3GPPHeader"/>
        <w:spacing w:after="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217ECA">
        <w:rPr>
          <w:rFonts w:ascii="Arial" w:hAnsi="Arial" w:cs="Arial"/>
          <w:sz w:val="22"/>
          <w:szCs w:val="22"/>
          <w:lang w:eastAsia="zh-TW"/>
        </w:rPr>
        <w:t>Additional prioritization for configured uplink grant</w:t>
      </w:r>
    </w:p>
    <w:p w:rsidR="00DE6200" w:rsidRPr="00CB7CD3" w:rsidRDefault="00DE6200" w:rsidP="00217ECA">
      <w:pPr>
        <w:pStyle w:val="3GPPHeader"/>
        <w:spacing w:after="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:rsidR="00DE6200" w:rsidRPr="00CB7CD3" w:rsidRDefault="00DE6200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:rsidR="000807AF" w:rsidRPr="008F0A49" w:rsidRDefault="000807AF" w:rsidP="000807AF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 w:rsidRPr="008F0A49">
        <w:rPr>
          <w:rFonts w:ascii="Arial" w:hAnsi="Arial" w:cs="Arial"/>
          <w:sz w:val="22"/>
          <w:lang w:val="en-GB"/>
        </w:rPr>
        <w:t>In RAN2#108, the following agreement has been made</w:t>
      </w:r>
      <w:r>
        <w:rPr>
          <w:rFonts w:ascii="Arial" w:hAnsi="Arial" w:cs="Arial"/>
          <w:sz w:val="22"/>
          <w:lang w:val="en-GB"/>
        </w:rPr>
        <w:t xml:space="preserve"> to handle CGCG </w:t>
      </w:r>
      <w:r w:rsidR="00600A09">
        <w:rPr>
          <w:rFonts w:ascii="Arial" w:hAnsi="Arial" w:cs="Arial"/>
          <w:sz w:val="22"/>
          <w:lang w:val="en-GB"/>
        </w:rPr>
        <w:t xml:space="preserve">and </w:t>
      </w:r>
      <w:r>
        <w:rPr>
          <w:rFonts w:ascii="Arial" w:hAnsi="Arial" w:cs="Arial"/>
          <w:sz w:val="22"/>
          <w:lang w:val="en-GB"/>
        </w:rPr>
        <w:t>CGDG conflicts</w:t>
      </w:r>
      <w:r w:rsidRPr="008F0A49">
        <w:rPr>
          <w:rFonts w:ascii="Arial" w:hAnsi="Arial" w:cs="Arial"/>
          <w:sz w:val="22"/>
          <w:lang w:val="en-GB"/>
        </w:rPr>
        <w:t>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807AF" w:rsidTr="004C58FE">
        <w:tc>
          <w:tcPr>
            <w:tcW w:w="9628" w:type="dxa"/>
          </w:tcPr>
          <w:p w:rsidR="000807AF" w:rsidRPr="00520FE4" w:rsidRDefault="000807AF" w:rsidP="004C58FE">
            <w:pPr>
              <w:pStyle w:val="Agreement"/>
              <w:rPr>
                <w:rFonts w:ascii="Times New Roman" w:hAnsi="Times New Roman"/>
                <w:sz w:val="22"/>
                <w:lang w:val="en-US"/>
              </w:rPr>
            </w:pPr>
            <w:r>
              <w:rPr>
                <w:lang w:val="en-US" w:eastAsia="ko-KR"/>
              </w:rPr>
              <w:t>For CGCG conflicts, and CGDG conflicts, t</w:t>
            </w:r>
            <w:r w:rsidRPr="00A304C1">
              <w:rPr>
                <w:lang w:val="en-US" w:eastAsia="ko-KR"/>
              </w:rPr>
              <w:t xml:space="preserve">he priority value of an uplink grant (UL-SCH resource) is the highest priority of the LCHs that </w:t>
            </w:r>
            <w:r>
              <w:rPr>
                <w:lang w:val="en-US" w:eastAsia="ko-KR"/>
              </w:rPr>
              <w:t>is</w:t>
            </w:r>
            <w:r w:rsidRPr="00A304C1">
              <w:rPr>
                <w:lang w:val="en-US" w:eastAsia="ko-KR"/>
              </w:rPr>
              <w:t xml:space="preserve"> multiplexed </w:t>
            </w:r>
            <w:r>
              <w:rPr>
                <w:lang w:val="en-US" w:eastAsia="ko-KR"/>
              </w:rPr>
              <w:t>or can</w:t>
            </w:r>
            <w:r w:rsidRPr="00A304C1">
              <w:rPr>
                <w:lang w:val="en-US" w:eastAsia="ko-KR"/>
              </w:rPr>
              <w:t xml:space="preserve"> be multiplexed in MAC PDU</w:t>
            </w:r>
            <w:r>
              <w:rPr>
                <w:lang w:val="en-US" w:eastAsia="ko-KR"/>
              </w:rPr>
              <w:t xml:space="preserve">, taking into account LCH restrictions and data availability. </w:t>
            </w:r>
          </w:p>
        </w:tc>
      </w:tr>
    </w:tbl>
    <w:p w:rsidR="000807AF" w:rsidRDefault="00336AC5" w:rsidP="006C66DA">
      <w:pPr>
        <w:spacing w:beforeLines="50" w:before="180"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 xml:space="preserve">However, </w:t>
      </w:r>
      <w:r w:rsidR="0059689B">
        <w:rPr>
          <w:rFonts w:ascii="Arial" w:hAnsi="Arial" w:cs="Arial"/>
          <w:sz w:val="22"/>
          <w:lang w:val="en-GB"/>
        </w:rPr>
        <w:t xml:space="preserve">in addition </w:t>
      </w:r>
      <w:r>
        <w:rPr>
          <w:rFonts w:ascii="Arial" w:hAnsi="Arial" w:cs="Arial"/>
          <w:sz w:val="22"/>
          <w:lang w:val="en-GB"/>
        </w:rPr>
        <w:t xml:space="preserve">to capture the agreement </w:t>
      </w:r>
      <w:r w:rsidRPr="008F0A49">
        <w:rPr>
          <w:rFonts w:ascii="Arial" w:hAnsi="Arial" w:cs="Arial"/>
          <w:sz w:val="22"/>
          <w:lang w:val="en-GB"/>
        </w:rPr>
        <w:t>in</w:t>
      </w:r>
      <w:r w:rsidR="0059689B">
        <w:rPr>
          <w:rFonts w:ascii="Arial" w:hAnsi="Arial" w:cs="Arial"/>
          <w:sz w:val="22"/>
          <w:lang w:val="en-GB"/>
        </w:rPr>
        <w:t>to</w:t>
      </w:r>
      <w:r w:rsidRPr="008F0A49">
        <w:rPr>
          <w:rFonts w:ascii="Arial" w:hAnsi="Arial" w:cs="Arial"/>
          <w:sz w:val="22"/>
          <w:lang w:val="en-GB"/>
        </w:rPr>
        <w:t xml:space="preserve"> the </w:t>
      </w:r>
      <w:r w:rsidR="0059689B">
        <w:rPr>
          <w:rFonts w:ascii="Arial" w:hAnsi="Arial" w:cs="Arial"/>
          <w:sz w:val="22"/>
          <w:lang w:val="en-GB"/>
        </w:rPr>
        <w:t>running</w:t>
      </w:r>
      <w:r w:rsidRPr="008F0A49">
        <w:rPr>
          <w:rFonts w:ascii="Arial" w:hAnsi="Arial" w:cs="Arial"/>
          <w:sz w:val="22"/>
          <w:lang w:val="en-GB"/>
        </w:rPr>
        <w:t xml:space="preserve"> MAC CR [2]</w:t>
      </w:r>
      <w:r>
        <w:rPr>
          <w:rFonts w:ascii="Arial" w:hAnsi="Arial" w:cs="Arial"/>
          <w:sz w:val="22"/>
          <w:lang w:val="en-GB"/>
        </w:rPr>
        <w:t xml:space="preserve">, </w:t>
      </w:r>
      <w:r w:rsidR="00600A09">
        <w:rPr>
          <w:rFonts w:ascii="Arial" w:hAnsi="Arial" w:cs="Arial"/>
          <w:sz w:val="22"/>
          <w:lang w:val="en-GB"/>
        </w:rPr>
        <w:t xml:space="preserve">an </w:t>
      </w:r>
      <w:r>
        <w:rPr>
          <w:rFonts w:ascii="Arial" w:hAnsi="Arial" w:cs="Arial"/>
          <w:sz w:val="22"/>
          <w:lang w:val="en-GB"/>
        </w:rPr>
        <w:t xml:space="preserve">additional </w:t>
      </w:r>
      <w:r w:rsidR="006C66DA">
        <w:rPr>
          <w:rFonts w:ascii="Arial" w:hAnsi="Arial" w:cs="Arial"/>
          <w:sz w:val="22"/>
          <w:lang w:val="en-GB"/>
        </w:rPr>
        <w:t xml:space="preserve">prioritization rule </w:t>
      </w:r>
      <w:r w:rsidR="00C75E7F">
        <w:rPr>
          <w:rFonts w:ascii="Arial" w:hAnsi="Arial" w:cs="Arial"/>
          <w:sz w:val="22"/>
          <w:lang w:val="en-GB"/>
        </w:rPr>
        <w:t xml:space="preserve">not in the agreement is also </w:t>
      </w:r>
      <w:r>
        <w:rPr>
          <w:rFonts w:ascii="Arial" w:hAnsi="Arial" w:cs="Arial"/>
          <w:sz w:val="22"/>
          <w:lang w:val="en-GB"/>
        </w:rPr>
        <w:t xml:space="preserve">introduced. This contribution discusses </w:t>
      </w:r>
      <w:r w:rsidR="006C66DA">
        <w:rPr>
          <w:rFonts w:ascii="Arial" w:hAnsi="Arial" w:cs="Arial"/>
          <w:sz w:val="22"/>
          <w:lang w:val="en-GB"/>
        </w:rPr>
        <w:t>how to handle the additional prioritization rule.</w:t>
      </w:r>
    </w:p>
    <w:p w:rsidR="00527CF1" w:rsidRDefault="00527CF1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Discussion</w:t>
      </w:r>
    </w:p>
    <w:p w:rsidR="006105B4" w:rsidRPr="008F0A49" w:rsidRDefault="00C569A0" w:rsidP="008F0A49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 w:rsidRPr="008F0A49">
        <w:rPr>
          <w:rFonts w:ascii="Arial" w:hAnsi="Arial" w:cs="Arial"/>
          <w:sz w:val="22"/>
          <w:lang w:val="en-GB"/>
        </w:rPr>
        <w:t>In NR Rel-15, if the PUSCH duration of a configured uplink grant overlaps with the PUSCH duration of an uplink grant received on the PDCCH</w:t>
      </w:r>
      <w:r w:rsidR="006C66DA">
        <w:rPr>
          <w:rFonts w:ascii="Arial" w:hAnsi="Arial" w:cs="Arial"/>
          <w:sz w:val="22"/>
          <w:lang w:val="en-GB"/>
        </w:rPr>
        <w:t xml:space="preserve"> (i.e. addressed to C-RNTI, CS-RNTI, </w:t>
      </w:r>
      <w:r w:rsidR="00101CA9">
        <w:rPr>
          <w:rFonts w:ascii="Arial" w:hAnsi="Arial" w:cs="Arial"/>
          <w:sz w:val="22"/>
          <w:lang w:val="en-GB"/>
        </w:rPr>
        <w:t xml:space="preserve">or </w:t>
      </w:r>
      <w:r w:rsidR="006C66DA">
        <w:rPr>
          <w:rFonts w:ascii="Arial" w:hAnsi="Arial" w:cs="Arial"/>
          <w:sz w:val="22"/>
          <w:lang w:val="en-GB"/>
        </w:rPr>
        <w:t>Temporary C-RNTI)</w:t>
      </w:r>
      <w:r w:rsidRPr="008F0A49">
        <w:rPr>
          <w:rFonts w:ascii="Arial" w:hAnsi="Arial" w:cs="Arial"/>
          <w:sz w:val="22"/>
          <w:lang w:val="en-GB"/>
        </w:rPr>
        <w:t xml:space="preserve"> or in a Random Access Response</w:t>
      </w:r>
      <w:r w:rsidR="00101CA9">
        <w:rPr>
          <w:rFonts w:ascii="Arial" w:hAnsi="Arial" w:cs="Arial"/>
          <w:sz w:val="22"/>
          <w:lang w:val="en-GB"/>
        </w:rPr>
        <w:t xml:space="preserve"> (RAR)</w:t>
      </w:r>
      <w:r w:rsidRPr="008F0A49">
        <w:rPr>
          <w:rFonts w:ascii="Arial" w:hAnsi="Arial" w:cs="Arial"/>
          <w:sz w:val="22"/>
          <w:lang w:val="en-GB"/>
        </w:rPr>
        <w:t>, the configured uplink grant is ignored [1]: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12B12" w:rsidTr="00E12B12">
        <w:tc>
          <w:tcPr>
            <w:tcW w:w="9628" w:type="dxa"/>
          </w:tcPr>
          <w:p w:rsidR="00C569A0" w:rsidRPr="00C569A0" w:rsidRDefault="00C569A0" w:rsidP="00C569A0">
            <w:pPr>
              <w:widowControl/>
              <w:spacing w:after="180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</w:pPr>
            <w:r w:rsidRPr="00C569A0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  <w:t>For each Serving Cell and each configured uplink grant, if configured and activated, the MAC entity shall:</w:t>
            </w:r>
          </w:p>
          <w:p w:rsidR="00C569A0" w:rsidRPr="00C569A0" w:rsidRDefault="00C569A0" w:rsidP="00C569A0">
            <w:pPr>
              <w:widowControl/>
              <w:spacing w:after="180"/>
              <w:ind w:left="568" w:hanging="284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</w:pPr>
            <w:r w:rsidRPr="00C569A0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  <w:t>1&gt;</w:t>
            </w:r>
            <w:r w:rsidRPr="00C569A0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  <w:tab/>
            </w:r>
            <w:r w:rsidRPr="00C569A0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highlight w:val="yellow"/>
                <w:lang w:val="en-GB" w:eastAsia="ko-KR"/>
              </w:rPr>
              <w:t xml:space="preserve">if the PUSCH duration of the configured uplink grant </w:t>
            </w:r>
            <w:r w:rsidRPr="00C569A0">
              <w:rPr>
                <w:rFonts w:ascii="Times New Roman" w:eastAsia="Malgun Gothic" w:hAnsi="Times New Roman" w:cs="Times New Roman"/>
                <w:b/>
                <w:noProof/>
                <w:kern w:val="0"/>
                <w:sz w:val="20"/>
                <w:szCs w:val="20"/>
                <w:highlight w:val="yellow"/>
                <w:u w:val="single"/>
                <w:lang w:val="en-GB" w:eastAsia="ko-KR"/>
              </w:rPr>
              <w:t>does not</w:t>
            </w:r>
            <w:r w:rsidRPr="00C569A0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highlight w:val="yellow"/>
                <w:lang w:val="en-GB" w:eastAsia="ko-KR"/>
              </w:rPr>
              <w:t xml:space="preserve"> overlap with the PUSCH duration of an uplink grant received on the PDCCH or in a Random Access Response for this Serving Cell:</w:t>
            </w:r>
          </w:p>
          <w:p w:rsidR="00C569A0" w:rsidRPr="00C569A0" w:rsidRDefault="00C569A0" w:rsidP="00C569A0">
            <w:pPr>
              <w:widowControl/>
              <w:spacing w:after="180"/>
              <w:ind w:left="851" w:hanging="284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</w:pPr>
            <w:r w:rsidRPr="00C569A0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  <w:t>2&gt;</w:t>
            </w:r>
            <w:r w:rsidRPr="00C569A0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  <w:tab/>
              <w:t>set the HARQ Process ID to the HARQ Process ID associated with this PUSCH duration;</w:t>
            </w:r>
          </w:p>
          <w:p w:rsidR="00C569A0" w:rsidRPr="00C569A0" w:rsidRDefault="00C569A0" w:rsidP="00C569A0">
            <w:pPr>
              <w:widowControl/>
              <w:spacing w:after="180"/>
              <w:ind w:left="851" w:hanging="284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</w:pPr>
            <w:r w:rsidRPr="00C569A0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  <w:t>2&gt;</w:t>
            </w:r>
            <w:r w:rsidRPr="00C569A0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  <w:tab/>
              <w:t xml:space="preserve">if the </w:t>
            </w:r>
            <w:r w:rsidRPr="00C569A0">
              <w:rPr>
                <w:rFonts w:ascii="Times New Roman" w:eastAsia="Malgun Gothic" w:hAnsi="Times New Roman" w:cs="Times New Roman"/>
                <w:i/>
                <w:noProof/>
                <w:kern w:val="0"/>
                <w:sz w:val="20"/>
                <w:szCs w:val="20"/>
                <w:lang w:val="en-GB" w:eastAsia="ko-KR"/>
              </w:rPr>
              <w:t>configuredGrantTimer</w:t>
            </w:r>
            <w:r w:rsidRPr="00C569A0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  <w:t xml:space="preserve"> for the corresponding HARQ process is not running:</w:t>
            </w:r>
          </w:p>
          <w:p w:rsidR="00C569A0" w:rsidRPr="00C569A0" w:rsidRDefault="00C569A0" w:rsidP="00C569A0">
            <w:pPr>
              <w:widowControl/>
              <w:spacing w:after="180"/>
              <w:ind w:left="1135" w:hanging="284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</w:pPr>
            <w:r w:rsidRPr="00C569A0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  <w:t>3&gt;</w:t>
            </w:r>
            <w:r w:rsidRPr="00C569A0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  <w:tab/>
              <w:t>consider the NDI bit for the corresponding HARQ process to have been toggled;</w:t>
            </w:r>
          </w:p>
          <w:p w:rsidR="00E12B12" w:rsidRPr="00C569A0" w:rsidRDefault="00C569A0" w:rsidP="00C569A0">
            <w:pPr>
              <w:widowControl/>
              <w:spacing w:after="180"/>
              <w:ind w:left="1135" w:hanging="284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</w:pPr>
            <w:r w:rsidRPr="00C569A0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  <w:t>3&gt;</w:t>
            </w:r>
            <w:r w:rsidRPr="00C569A0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  <w:tab/>
              <w:t>deliver the configured uplink grant and the associated HARQ information to the HARQ entity.</w:t>
            </w:r>
          </w:p>
        </w:tc>
      </w:tr>
    </w:tbl>
    <w:p w:rsidR="00C569A0" w:rsidRPr="008F0A49" w:rsidRDefault="00C569A0" w:rsidP="008F0A49">
      <w:pPr>
        <w:tabs>
          <w:tab w:val="left" w:pos="1701"/>
        </w:tabs>
        <w:spacing w:beforeLines="50" w:before="180" w:afterLines="50" w:after="180"/>
        <w:ind w:left="1702" w:hangingChars="773" w:hanging="1702"/>
        <w:jc w:val="both"/>
        <w:rPr>
          <w:rFonts w:ascii="Arial" w:hAnsi="Arial" w:cs="Arial"/>
          <w:b/>
          <w:i/>
          <w:sz w:val="22"/>
          <w:lang w:val="en-GB"/>
        </w:rPr>
      </w:pPr>
      <w:r w:rsidRPr="008F0A49">
        <w:rPr>
          <w:rFonts w:ascii="Arial" w:hAnsi="Arial" w:cs="Arial"/>
          <w:b/>
          <w:i/>
          <w:sz w:val="22"/>
          <w:lang w:val="en-GB"/>
        </w:rPr>
        <w:t>Observation 1:</w:t>
      </w:r>
      <w:r w:rsidR="008F0A49">
        <w:rPr>
          <w:rFonts w:ascii="Arial" w:hAnsi="Arial" w:cs="Arial"/>
          <w:b/>
          <w:i/>
          <w:sz w:val="22"/>
          <w:lang w:val="en-GB"/>
        </w:rPr>
        <w:tab/>
      </w:r>
      <w:r w:rsidRPr="008F0A49">
        <w:rPr>
          <w:rFonts w:ascii="Arial" w:hAnsi="Arial" w:cs="Arial"/>
          <w:b/>
          <w:i/>
          <w:sz w:val="22"/>
          <w:lang w:val="en-GB"/>
        </w:rPr>
        <w:t>In NR Rel-15, uplink grant received on the PDCCH</w:t>
      </w:r>
      <w:r w:rsidR="00D1308B" w:rsidRPr="008F0A49">
        <w:rPr>
          <w:rFonts w:ascii="Arial" w:hAnsi="Arial" w:cs="Arial"/>
          <w:b/>
          <w:i/>
          <w:sz w:val="22"/>
          <w:lang w:val="en-GB"/>
        </w:rPr>
        <w:t xml:space="preserve"> and uplink grant received</w:t>
      </w:r>
      <w:r w:rsidRPr="008F0A49">
        <w:rPr>
          <w:rFonts w:ascii="Arial" w:hAnsi="Arial" w:cs="Arial"/>
          <w:b/>
          <w:i/>
          <w:sz w:val="22"/>
          <w:lang w:val="en-GB"/>
        </w:rPr>
        <w:t xml:space="preserve"> in a R</w:t>
      </w:r>
      <w:r w:rsidR="00101CA9">
        <w:rPr>
          <w:rFonts w:ascii="Arial" w:hAnsi="Arial" w:cs="Arial"/>
          <w:b/>
          <w:i/>
          <w:sz w:val="22"/>
          <w:lang w:val="en-GB"/>
        </w:rPr>
        <w:t>AR</w:t>
      </w:r>
      <w:r w:rsidRPr="008F0A49">
        <w:rPr>
          <w:rFonts w:ascii="Arial" w:hAnsi="Arial" w:cs="Arial"/>
          <w:b/>
          <w:i/>
          <w:sz w:val="22"/>
          <w:lang w:val="en-GB"/>
        </w:rPr>
        <w:t xml:space="preserve"> </w:t>
      </w:r>
      <w:r w:rsidR="00D1308B" w:rsidRPr="008F0A49">
        <w:rPr>
          <w:rFonts w:ascii="Arial" w:hAnsi="Arial" w:cs="Arial"/>
          <w:b/>
          <w:i/>
          <w:sz w:val="22"/>
          <w:lang w:val="en-GB"/>
        </w:rPr>
        <w:t>are</w:t>
      </w:r>
      <w:r w:rsidRPr="008F0A49">
        <w:rPr>
          <w:rFonts w:ascii="Arial" w:hAnsi="Arial" w:cs="Arial"/>
          <w:b/>
          <w:i/>
          <w:sz w:val="22"/>
          <w:lang w:val="en-GB"/>
        </w:rPr>
        <w:t xml:space="preserve"> prioritized over configured uplink grant</w:t>
      </w:r>
      <w:r w:rsidR="00520FE4" w:rsidRPr="008F0A49">
        <w:rPr>
          <w:rFonts w:ascii="Arial" w:hAnsi="Arial" w:cs="Arial"/>
          <w:b/>
          <w:i/>
          <w:sz w:val="22"/>
          <w:lang w:val="en-GB"/>
        </w:rPr>
        <w:t>, if overlapped</w:t>
      </w:r>
      <w:r w:rsidRPr="008F0A49">
        <w:rPr>
          <w:rFonts w:ascii="Arial" w:hAnsi="Arial" w:cs="Arial"/>
          <w:b/>
          <w:i/>
          <w:sz w:val="22"/>
          <w:lang w:val="en-GB"/>
        </w:rPr>
        <w:t>.</w:t>
      </w:r>
    </w:p>
    <w:p w:rsidR="00C569A0" w:rsidRPr="008F0A49" w:rsidRDefault="00C569A0" w:rsidP="008F0A49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</w:p>
    <w:p w:rsidR="00520FE4" w:rsidRPr="008F0A49" w:rsidRDefault="00520FE4" w:rsidP="008F0A49">
      <w:pPr>
        <w:spacing w:beforeLines="50" w:before="180" w:afterLines="50" w:after="180"/>
        <w:jc w:val="both"/>
        <w:rPr>
          <w:rFonts w:ascii="Arial" w:hAnsi="Arial" w:cs="Arial"/>
          <w:sz w:val="22"/>
          <w:lang w:val="en-GB"/>
        </w:rPr>
      </w:pPr>
      <w:r w:rsidRPr="008F0A49">
        <w:rPr>
          <w:rFonts w:ascii="Arial" w:hAnsi="Arial" w:cs="Arial"/>
          <w:sz w:val="22"/>
          <w:lang w:val="en-GB"/>
        </w:rPr>
        <w:lastRenderedPageBreak/>
        <w:t xml:space="preserve">And the </w:t>
      </w:r>
      <w:r w:rsidR="0059689B">
        <w:rPr>
          <w:rFonts w:ascii="Arial" w:hAnsi="Arial" w:cs="Arial"/>
          <w:sz w:val="22"/>
          <w:lang w:val="en-GB"/>
        </w:rPr>
        <w:t>running</w:t>
      </w:r>
      <w:r w:rsidRPr="008F0A49">
        <w:rPr>
          <w:rFonts w:ascii="Arial" w:hAnsi="Arial" w:cs="Arial"/>
          <w:sz w:val="22"/>
          <w:lang w:val="en-GB"/>
        </w:rPr>
        <w:t xml:space="preserve"> MAC CR</w:t>
      </w:r>
      <w:r w:rsidR="00101CA9">
        <w:rPr>
          <w:rFonts w:ascii="Arial" w:hAnsi="Arial" w:cs="Arial"/>
          <w:sz w:val="22"/>
          <w:lang w:val="en-GB"/>
        </w:rPr>
        <w:t xml:space="preserve"> specifies that if the </w:t>
      </w:r>
      <w:r w:rsidR="00101CA9" w:rsidRPr="00101CA9">
        <w:rPr>
          <w:rFonts w:ascii="Arial" w:hAnsi="Arial" w:cs="Arial"/>
          <w:sz w:val="22"/>
          <w:lang w:val="en-GB"/>
        </w:rPr>
        <w:t>PUSCH duration of an uplink grant addressed to C-RNTI or CS-RNTI</w:t>
      </w:r>
      <w:r w:rsidR="00101CA9">
        <w:rPr>
          <w:rFonts w:ascii="Arial" w:hAnsi="Arial" w:cs="Arial"/>
          <w:sz w:val="22"/>
          <w:lang w:val="en-GB"/>
        </w:rPr>
        <w:t xml:space="preserve"> overlaps with </w:t>
      </w:r>
      <w:r w:rsidR="00101CA9" w:rsidRPr="008F0A49">
        <w:rPr>
          <w:rFonts w:ascii="Arial" w:hAnsi="Arial" w:cs="Arial"/>
          <w:sz w:val="22"/>
          <w:lang w:val="en-GB"/>
        </w:rPr>
        <w:t>the PUSCH duration of a configured uplink grant</w:t>
      </w:r>
      <w:r w:rsidR="00101CA9">
        <w:rPr>
          <w:rFonts w:ascii="Arial" w:hAnsi="Arial" w:cs="Arial"/>
          <w:sz w:val="22"/>
          <w:lang w:val="en-GB"/>
        </w:rPr>
        <w:t>, prioritization is based the priority of the grants [2]</w:t>
      </w:r>
      <w:r w:rsidRPr="008F0A49">
        <w:rPr>
          <w:rFonts w:ascii="Arial" w:hAnsi="Arial" w:cs="Arial"/>
          <w:sz w:val="22"/>
          <w:lang w:val="en-GB"/>
        </w:rPr>
        <w:t>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12B12" w:rsidTr="00E12B12">
        <w:tc>
          <w:tcPr>
            <w:tcW w:w="9628" w:type="dxa"/>
          </w:tcPr>
          <w:p w:rsidR="00E12B12" w:rsidRPr="00E12B12" w:rsidRDefault="00E12B12" w:rsidP="00E12B12">
            <w:pPr>
              <w:widowControl/>
              <w:spacing w:after="180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</w:pPr>
            <w:r w:rsidRPr="00E12B12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  <w:t>For each Serving Cell and each configured uplink grant, if configured and activated, the MAC entity shall:</w:t>
            </w:r>
          </w:p>
          <w:p w:rsidR="00E12B12" w:rsidRPr="00E12B12" w:rsidRDefault="00E12B12" w:rsidP="00E12B12">
            <w:pPr>
              <w:widowControl/>
              <w:spacing w:after="180"/>
              <w:ind w:left="568" w:hanging="284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</w:pPr>
            <w:r w:rsidRPr="00E12B12">
              <w:rPr>
                <w:rFonts w:ascii="Times New Roman" w:eastAsia="Malgun Gothic" w:hAnsi="Times New Roman" w:cs="Times New Roman" w:hint="eastAsia"/>
                <w:noProof/>
                <w:kern w:val="0"/>
                <w:sz w:val="20"/>
                <w:szCs w:val="20"/>
                <w:lang w:val="en-GB" w:eastAsia="ko-KR"/>
              </w:rPr>
              <w:t>1&gt;</w:t>
            </w:r>
            <w:r w:rsidRPr="00E12B12">
              <w:rPr>
                <w:rFonts w:ascii="Times New Roman" w:eastAsia="Malgun Gothic" w:hAnsi="Times New Roman" w:cs="Times New Roman" w:hint="eastAsia"/>
                <w:noProof/>
                <w:kern w:val="0"/>
                <w:sz w:val="20"/>
                <w:szCs w:val="20"/>
                <w:lang w:val="en-GB" w:eastAsia="ko-KR"/>
              </w:rPr>
              <w:tab/>
            </w:r>
            <w:r w:rsidRPr="00E12B12">
              <w:rPr>
                <w:rFonts w:ascii="Times New Roman" w:eastAsia="Malgun Gothic" w:hAnsi="Times New Roman" w:cs="Times New Roman" w:hint="eastAsia"/>
                <w:noProof/>
                <w:kern w:val="0"/>
                <w:sz w:val="20"/>
                <w:szCs w:val="20"/>
                <w:highlight w:val="yellow"/>
                <w:lang w:val="en-GB" w:eastAsia="ko-KR"/>
              </w:rPr>
              <w:t xml:space="preserve">if the MAC entity is configured with </w:t>
            </w:r>
            <w:r w:rsidRPr="00E12B12">
              <w:rPr>
                <w:rFonts w:ascii="Times New Roman" w:eastAsia="Malgun Gothic" w:hAnsi="Times New Roman" w:cs="Times New Roman"/>
                <w:i/>
                <w:noProof/>
                <w:kern w:val="0"/>
                <w:sz w:val="20"/>
                <w:szCs w:val="20"/>
                <w:highlight w:val="yellow"/>
                <w:lang w:val="en-GB" w:eastAsia="ko-KR"/>
              </w:rPr>
              <w:t>lch-basedPrioritization</w:t>
            </w:r>
            <w:r w:rsidRPr="00E12B12">
              <w:rPr>
                <w:rFonts w:ascii="Times New Roman" w:eastAsia="Malgun Gothic" w:hAnsi="Times New Roman" w:cs="Times New Roman" w:hint="eastAsia"/>
                <w:noProof/>
                <w:kern w:val="0"/>
                <w:sz w:val="20"/>
                <w:szCs w:val="20"/>
                <w:highlight w:val="yellow"/>
                <w:lang w:val="en-GB" w:eastAsia="ko-KR"/>
              </w:rPr>
              <w:t xml:space="preserve">; </w:t>
            </w:r>
            <w:r w:rsidRPr="00E12B12">
              <w:rPr>
                <w:rFonts w:ascii="Times New Roman" w:eastAsia="Malgun Gothic" w:hAnsi="Times New Roman" w:cs="Times New Roman" w:hint="eastAsia"/>
                <w:b/>
                <w:noProof/>
                <w:kern w:val="0"/>
                <w:sz w:val="20"/>
                <w:szCs w:val="20"/>
                <w:highlight w:val="yellow"/>
                <w:u w:val="single"/>
                <w:lang w:val="en-GB" w:eastAsia="ko-KR"/>
              </w:rPr>
              <w:t>or</w:t>
            </w:r>
          </w:p>
          <w:p w:rsidR="00E12B12" w:rsidRPr="00E12B12" w:rsidRDefault="00E12B12" w:rsidP="00E12B12">
            <w:pPr>
              <w:widowControl/>
              <w:spacing w:after="180"/>
              <w:ind w:left="568" w:hanging="284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</w:pPr>
            <w:r w:rsidRPr="00E12B12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  <w:t>1&gt;</w:t>
            </w:r>
            <w:r w:rsidRPr="00E12B12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  <w:tab/>
              <w:t>if the PUSCH duration of the configured uplink grant does not overlap with the PUSCH duration of an uplink grant received on the PDCCH or in a Random Access Response for this Serving Cell:</w:t>
            </w:r>
          </w:p>
          <w:p w:rsidR="00E12B12" w:rsidRPr="00E12B12" w:rsidRDefault="00E12B12" w:rsidP="00E12B12">
            <w:pPr>
              <w:widowControl/>
              <w:spacing w:after="180"/>
              <w:ind w:left="851" w:hanging="284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</w:pPr>
            <w:r w:rsidRPr="00E12B12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  <w:t>2&gt;</w:t>
            </w:r>
            <w:r w:rsidRPr="00E12B12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  <w:tab/>
              <w:t>set the HARQ Process ID to the HARQ Process ID associated with this PUSCH duration;</w:t>
            </w:r>
          </w:p>
          <w:p w:rsidR="00E12B12" w:rsidRPr="00E12B12" w:rsidRDefault="00E12B12" w:rsidP="00E12B12">
            <w:pPr>
              <w:widowControl/>
              <w:spacing w:after="180"/>
              <w:ind w:left="851" w:hanging="284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</w:pPr>
            <w:r w:rsidRPr="00E12B12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  <w:t>2&gt;</w:t>
            </w:r>
            <w:r w:rsidRPr="00E12B12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  <w:tab/>
              <w:t xml:space="preserve">if the </w:t>
            </w:r>
            <w:r w:rsidRPr="00E12B12">
              <w:rPr>
                <w:rFonts w:ascii="Times New Roman" w:eastAsia="Malgun Gothic" w:hAnsi="Times New Roman" w:cs="Times New Roman"/>
                <w:i/>
                <w:noProof/>
                <w:kern w:val="0"/>
                <w:sz w:val="20"/>
                <w:szCs w:val="20"/>
                <w:lang w:val="en-GB" w:eastAsia="ko-KR"/>
              </w:rPr>
              <w:t>configuredGrantTimer</w:t>
            </w:r>
            <w:r w:rsidRPr="00E12B12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  <w:t xml:space="preserve"> for the corresponding HARQ process is not running:</w:t>
            </w:r>
          </w:p>
          <w:p w:rsidR="00E12B12" w:rsidRPr="00E12B12" w:rsidRDefault="00E12B12" w:rsidP="00E12B12">
            <w:pPr>
              <w:widowControl/>
              <w:spacing w:after="180"/>
              <w:ind w:left="1135" w:hanging="284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</w:pPr>
            <w:r w:rsidRPr="00E12B12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  <w:t>3&gt;</w:t>
            </w:r>
            <w:r w:rsidRPr="00E12B12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  <w:tab/>
              <w:t>consider the NDI bit for the corresponding HARQ process to have been toggled;</w:t>
            </w:r>
          </w:p>
          <w:p w:rsidR="00E12B12" w:rsidRPr="00E12B12" w:rsidRDefault="00E12B12" w:rsidP="00E12B12">
            <w:pPr>
              <w:widowControl/>
              <w:spacing w:after="180"/>
              <w:ind w:left="1135" w:hanging="284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</w:pPr>
            <w:r w:rsidRPr="00E12B12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  <w:t>3&gt;</w:t>
            </w:r>
            <w:r w:rsidRPr="00E12B12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ko-KR"/>
              </w:rPr>
              <w:tab/>
              <w:t>deliver the configured uplink grant and the associated HARQ information to the HARQ entity.</w:t>
            </w:r>
          </w:p>
          <w:p w:rsidR="00E12B12" w:rsidRPr="00E12B12" w:rsidRDefault="00E12B12" w:rsidP="0001281D">
            <w:pPr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E12B12">
              <w:rPr>
                <w:rFonts w:ascii="Times New Roman" w:eastAsia="Malgun Gothic" w:hAnsi="Times New Roman" w:cs="Times New Roman" w:hint="eastAsia"/>
                <w:kern w:val="0"/>
                <w:sz w:val="20"/>
                <w:szCs w:val="20"/>
                <w:lang w:val="en-GB" w:eastAsia="ko-KR"/>
              </w:rPr>
              <w:t>[</w:t>
            </w:r>
            <w:r w:rsidRPr="00E12B12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>…</w:t>
            </w:r>
            <w:r w:rsidRPr="00E12B12">
              <w:rPr>
                <w:rFonts w:ascii="Times New Roman" w:eastAsia="Malgun Gothic" w:hAnsi="Times New Roman" w:cs="Times New Roman" w:hint="eastAsia"/>
                <w:kern w:val="0"/>
                <w:sz w:val="20"/>
                <w:szCs w:val="20"/>
                <w:lang w:val="en-GB" w:eastAsia="ko-KR"/>
              </w:rPr>
              <w:t>]</w:t>
            </w:r>
          </w:p>
          <w:p w:rsidR="00E12B12" w:rsidRPr="00E12B12" w:rsidRDefault="00E12B12" w:rsidP="00E12B12">
            <w:pPr>
              <w:widowControl/>
              <w:spacing w:after="180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E12B12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When the MAC entity is configured with </w:t>
            </w:r>
            <w:r w:rsidRPr="00E12B12">
              <w:rPr>
                <w:rFonts w:ascii="Times New Roman" w:eastAsia="Malgun Gothic" w:hAnsi="Times New Roman" w:cs="Times New Roman"/>
                <w:i/>
                <w:kern w:val="0"/>
                <w:sz w:val="20"/>
                <w:szCs w:val="20"/>
                <w:lang w:val="en-GB" w:eastAsia="ko-KR"/>
              </w:rPr>
              <w:t>lch-basedPrioritization</w:t>
            </w:r>
            <w:r w:rsidRPr="00E12B12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 for each uplink grant:</w:t>
            </w:r>
          </w:p>
          <w:p w:rsidR="00E12B12" w:rsidRPr="00E12B12" w:rsidRDefault="00E12B12" w:rsidP="00E12B12">
            <w:pPr>
              <w:widowControl/>
              <w:spacing w:after="180"/>
              <w:ind w:left="568" w:hanging="284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E12B12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>1&gt;</w:t>
            </w:r>
            <w:r w:rsidRPr="00E12B12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ab/>
              <w:t xml:space="preserve">if this uplink grant is </w:t>
            </w:r>
            <w:r w:rsidRPr="00E12B12">
              <w:rPr>
                <w:rFonts w:ascii="Times New Roman" w:eastAsia="Malgun Gothic" w:hAnsi="Times New Roman" w:cs="Times New Roman" w:hint="eastAsia"/>
                <w:kern w:val="0"/>
                <w:sz w:val="20"/>
                <w:szCs w:val="20"/>
                <w:lang w:val="en-GB" w:eastAsia="ko-KR"/>
              </w:rPr>
              <w:t>addressed to C-RNTI or CS-RNTI</w:t>
            </w:r>
            <w:r w:rsidRPr="00E12B12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>:</w:t>
            </w:r>
          </w:p>
          <w:p w:rsidR="00E12B12" w:rsidRDefault="00E12B12" w:rsidP="00E12B12">
            <w:pPr>
              <w:widowControl/>
              <w:spacing w:after="180"/>
              <w:ind w:left="851" w:hanging="284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>[…]</w:t>
            </w:r>
          </w:p>
          <w:p w:rsidR="00E12B12" w:rsidRPr="00E12B12" w:rsidRDefault="00E12B12" w:rsidP="00E12B12">
            <w:pPr>
              <w:widowControl/>
              <w:spacing w:after="180"/>
              <w:ind w:left="568" w:hanging="284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E12B12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>1&gt;</w:t>
            </w:r>
            <w:r w:rsidRPr="00E12B12">
              <w:rPr>
                <w:rFonts w:ascii="Times New Roman" w:eastAsia="Malgun Gothic" w:hAnsi="Times New Roman" w:cs="Times New Roman" w:hint="eastAsia"/>
                <w:kern w:val="0"/>
                <w:sz w:val="20"/>
                <w:szCs w:val="20"/>
                <w:lang w:val="en-GB" w:eastAsia="ko-KR"/>
              </w:rPr>
              <w:tab/>
            </w:r>
            <w:r w:rsidRPr="00E12B12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yellow"/>
                <w:lang w:val="en-GB" w:eastAsia="ko-KR"/>
              </w:rPr>
              <w:t>else if this uplink grant is a</w:t>
            </w:r>
            <w:r w:rsidRPr="00E12B12">
              <w:rPr>
                <w:rFonts w:ascii="Times New Roman" w:eastAsia="Malgun Gothic" w:hAnsi="Times New Roman" w:cs="Times New Roman" w:hint="eastAsia"/>
                <w:kern w:val="0"/>
                <w:sz w:val="20"/>
                <w:szCs w:val="20"/>
                <w:highlight w:val="yellow"/>
                <w:lang w:val="en-GB" w:eastAsia="ko-KR"/>
              </w:rPr>
              <w:t xml:space="preserve"> configured uplink grant</w:t>
            </w:r>
            <w:r w:rsidRPr="00E12B12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yellow"/>
                <w:lang w:val="en-GB" w:eastAsia="ko-KR"/>
              </w:rPr>
              <w:t>:</w:t>
            </w:r>
          </w:p>
          <w:p w:rsidR="00E12B12" w:rsidRPr="00E12B12" w:rsidRDefault="00E12B12" w:rsidP="00E12B12">
            <w:pPr>
              <w:widowControl/>
              <w:spacing w:after="180"/>
              <w:ind w:left="851" w:hanging="284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E12B12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>2&gt;</w:t>
            </w:r>
            <w:r w:rsidRPr="00E12B12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ab/>
              <w:t xml:space="preserve">if there is no overlapping PUSCH duration of another configured uplink grant whose priority is </w:t>
            </w:r>
            <w:r w:rsidRPr="00E12B12">
              <w:rPr>
                <w:rFonts w:ascii="Times New Roman" w:eastAsia="Malgun Gothic" w:hAnsi="Times New Roman" w:cs="Times New Roman" w:hint="eastAsia"/>
                <w:kern w:val="0"/>
                <w:sz w:val="20"/>
                <w:szCs w:val="20"/>
                <w:lang w:val="en-GB" w:eastAsia="ko-KR"/>
              </w:rPr>
              <w:t>high</w:t>
            </w:r>
            <w:r w:rsidRPr="00E12B12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>er than</w:t>
            </w:r>
            <w:r w:rsidRPr="00E12B12">
              <w:rPr>
                <w:rFonts w:ascii="Times New Roman" w:eastAsia="Malgun Gothic" w:hAnsi="Times New Roman" w:cs="Times New Roman" w:hint="eastAsia"/>
                <w:kern w:val="0"/>
                <w:sz w:val="20"/>
                <w:szCs w:val="20"/>
                <w:lang w:val="en-GB" w:eastAsia="ko-KR"/>
              </w:rPr>
              <w:t xml:space="preserve"> </w:t>
            </w:r>
            <w:r w:rsidRPr="00E12B12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>the priority of the uplink grant</w:t>
            </w:r>
            <w:r w:rsidRPr="00E12B12">
              <w:rPr>
                <w:rFonts w:ascii="Times New Roman" w:eastAsia="Malgun Gothic" w:hAnsi="Times New Roman" w:cs="Times New Roman" w:hint="eastAsia"/>
                <w:kern w:val="0"/>
                <w:sz w:val="20"/>
                <w:szCs w:val="20"/>
                <w:lang w:val="en-GB" w:eastAsia="ko-KR"/>
              </w:rPr>
              <w:t>; and</w:t>
            </w:r>
          </w:p>
          <w:p w:rsidR="00E12B12" w:rsidRPr="00E12B12" w:rsidRDefault="00E12B12" w:rsidP="00E12B12">
            <w:pPr>
              <w:widowControl/>
              <w:spacing w:after="180"/>
              <w:ind w:left="851" w:hanging="284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E12B12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>2&gt;</w:t>
            </w:r>
            <w:r w:rsidRPr="00E12B12">
              <w:rPr>
                <w:rFonts w:ascii="Times New Roman" w:eastAsia="Malgun Gothic" w:hAnsi="Times New Roman" w:cs="Times New Roman" w:hint="eastAsia"/>
                <w:kern w:val="0"/>
                <w:sz w:val="20"/>
                <w:szCs w:val="20"/>
                <w:lang w:val="en-GB" w:eastAsia="ko-KR"/>
              </w:rPr>
              <w:tab/>
            </w:r>
            <w:r w:rsidRPr="00E12B12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yellow"/>
                <w:lang w:val="en-GB" w:eastAsia="ko-KR"/>
              </w:rPr>
              <w:t xml:space="preserve">if there is no overlapping PUSCH duration of an uplink grant addressed to </w:t>
            </w:r>
            <w:r w:rsidRPr="00E12B12">
              <w:rPr>
                <w:rFonts w:ascii="Times New Roman" w:eastAsia="Malgun Gothic" w:hAnsi="Times New Roman" w:cs="Times New Roman" w:hint="eastAsia"/>
                <w:b/>
                <w:kern w:val="0"/>
                <w:sz w:val="20"/>
                <w:szCs w:val="20"/>
                <w:highlight w:val="yellow"/>
                <w:u w:val="single"/>
                <w:lang w:val="en-GB" w:eastAsia="ko-KR"/>
              </w:rPr>
              <w:t xml:space="preserve">C-RNTI or </w:t>
            </w:r>
            <w:r w:rsidRPr="00E12B12">
              <w:rPr>
                <w:rFonts w:ascii="Times New Roman" w:eastAsia="Malgun Gothic" w:hAnsi="Times New Roman" w:cs="Times New Roman"/>
                <w:b/>
                <w:kern w:val="0"/>
                <w:sz w:val="20"/>
                <w:szCs w:val="20"/>
                <w:highlight w:val="yellow"/>
                <w:u w:val="single"/>
                <w:lang w:val="en-GB" w:eastAsia="ko-KR"/>
              </w:rPr>
              <w:t>CS-RNTI</w:t>
            </w:r>
            <w:r w:rsidRPr="00E12B12">
              <w:rPr>
                <w:rFonts w:ascii="Times New Roman" w:eastAsia="Malgun Gothic" w:hAnsi="Times New Roman" w:cs="Times New Roman" w:hint="eastAsia"/>
                <w:kern w:val="0"/>
                <w:sz w:val="20"/>
                <w:szCs w:val="20"/>
                <w:highlight w:val="yellow"/>
                <w:lang w:val="en-GB" w:eastAsia="ko-KR"/>
              </w:rPr>
              <w:t xml:space="preserve"> </w:t>
            </w:r>
            <w:r w:rsidRPr="00E12B12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yellow"/>
                <w:lang w:val="en-GB" w:eastAsia="ko-KR"/>
              </w:rPr>
              <w:t xml:space="preserve">whose priority is </w:t>
            </w:r>
            <w:r w:rsidRPr="00E12B12">
              <w:rPr>
                <w:rFonts w:ascii="Times New Roman" w:eastAsia="Malgun Gothic" w:hAnsi="Times New Roman" w:cs="Times New Roman" w:hint="eastAsia"/>
                <w:kern w:val="0"/>
                <w:sz w:val="20"/>
                <w:szCs w:val="20"/>
                <w:highlight w:val="yellow"/>
                <w:lang w:val="en-GB" w:eastAsia="ko-KR"/>
              </w:rPr>
              <w:t>high</w:t>
            </w:r>
            <w:r w:rsidRPr="00E12B12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yellow"/>
                <w:lang w:val="en-GB" w:eastAsia="ko-KR"/>
              </w:rPr>
              <w:t xml:space="preserve">er than </w:t>
            </w:r>
            <w:r w:rsidRPr="00E12B12">
              <w:rPr>
                <w:rFonts w:ascii="Times New Roman" w:eastAsia="Malgun Gothic" w:hAnsi="Times New Roman" w:cs="Times New Roman" w:hint="eastAsia"/>
                <w:kern w:val="0"/>
                <w:sz w:val="20"/>
                <w:szCs w:val="20"/>
                <w:highlight w:val="yellow"/>
                <w:lang w:val="en-GB" w:eastAsia="ko-KR"/>
              </w:rPr>
              <w:t xml:space="preserve">or equal to </w:t>
            </w:r>
            <w:r w:rsidRPr="00E12B12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yellow"/>
                <w:lang w:val="en-GB" w:eastAsia="ko-KR"/>
              </w:rPr>
              <w:t>the priority of the uplink grant</w:t>
            </w:r>
            <w:r w:rsidRPr="00E12B12">
              <w:rPr>
                <w:rFonts w:ascii="Times New Roman" w:eastAsia="Malgun Gothic" w:hAnsi="Times New Roman" w:cs="Times New Roman" w:hint="eastAsia"/>
                <w:kern w:val="0"/>
                <w:sz w:val="20"/>
                <w:szCs w:val="20"/>
                <w:highlight w:val="yellow"/>
                <w:lang w:val="en-GB" w:eastAsia="ko-KR"/>
              </w:rPr>
              <w:t>;</w:t>
            </w:r>
            <w:r w:rsidRPr="00E12B12">
              <w:rPr>
                <w:rFonts w:ascii="Times New Roman" w:eastAsia="Malgun Gothic" w:hAnsi="Times New Roman" w:cs="Times New Roman" w:hint="eastAsia"/>
                <w:kern w:val="0"/>
                <w:sz w:val="20"/>
                <w:szCs w:val="20"/>
                <w:lang w:val="en-GB" w:eastAsia="ko-KR"/>
              </w:rPr>
              <w:t xml:space="preserve"> and</w:t>
            </w:r>
          </w:p>
          <w:p w:rsidR="00E12B12" w:rsidRPr="00E12B12" w:rsidRDefault="00E12B12" w:rsidP="00E12B12">
            <w:pPr>
              <w:widowControl/>
              <w:spacing w:after="180"/>
              <w:ind w:left="851" w:hanging="284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E12B12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>2&gt;</w:t>
            </w:r>
            <w:r w:rsidRPr="00E12B12">
              <w:rPr>
                <w:rFonts w:ascii="Times New Roman" w:eastAsia="Malgun Gothic" w:hAnsi="Times New Roman" w:cs="Times New Roman" w:hint="eastAsia"/>
                <w:kern w:val="0"/>
                <w:sz w:val="20"/>
                <w:szCs w:val="20"/>
                <w:lang w:val="en-GB" w:eastAsia="ko-KR"/>
              </w:rPr>
              <w:tab/>
            </w:r>
            <w:r w:rsidRPr="00E12B12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>if there is no overlapping</w:t>
            </w:r>
            <w:r w:rsidRPr="00E12B12">
              <w:rPr>
                <w:rFonts w:ascii="Times New Roman" w:eastAsia="Malgun Gothic" w:hAnsi="Times New Roman" w:cs="Times New Roman" w:hint="eastAsia"/>
                <w:kern w:val="0"/>
                <w:sz w:val="20"/>
                <w:szCs w:val="20"/>
                <w:lang w:val="en-GB" w:eastAsia="ko-KR"/>
              </w:rPr>
              <w:t xml:space="preserve"> </w:t>
            </w:r>
            <w:r w:rsidRPr="00E12B12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PUCCH resource with an SR transmission where </w:t>
            </w:r>
            <w:r w:rsidRPr="00E12B12">
              <w:rPr>
                <w:rFonts w:ascii="Times New Roman" w:eastAsia="Malgun Gothic" w:hAnsi="Times New Roman" w:cs="Times New Roman" w:hint="eastAsia"/>
                <w:kern w:val="0"/>
                <w:sz w:val="20"/>
                <w:szCs w:val="20"/>
                <w:lang w:val="en-GB" w:eastAsia="ko-KR"/>
              </w:rPr>
              <w:t>the priority of the logical channel that triggered the SR is higher than the priority of the uplink grant</w:t>
            </w:r>
            <w:r w:rsidRPr="00E12B12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>:</w:t>
            </w:r>
          </w:p>
          <w:p w:rsidR="00E12B12" w:rsidRPr="00E12B12" w:rsidRDefault="00E12B12" w:rsidP="00E12B12">
            <w:pPr>
              <w:widowControl/>
              <w:spacing w:after="180"/>
              <w:ind w:left="1135" w:hanging="284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yellow"/>
                <w:lang w:val="en-GB" w:eastAsia="ko-KR"/>
              </w:rPr>
            </w:pPr>
            <w:r w:rsidRPr="00E12B12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yellow"/>
                <w:lang w:val="en-GB" w:eastAsia="ko-KR"/>
              </w:rPr>
              <w:t>3&gt;</w:t>
            </w:r>
            <w:r w:rsidRPr="00E12B12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yellow"/>
                <w:lang w:val="en-GB" w:eastAsia="ko-KR"/>
              </w:rPr>
              <w:tab/>
              <w:t>this uplink grant is a prioritized uplink grant;</w:t>
            </w:r>
          </w:p>
          <w:p w:rsidR="00E12B12" w:rsidRPr="00E12B12" w:rsidRDefault="00E12B12" w:rsidP="00E12B12">
            <w:pPr>
              <w:widowControl/>
              <w:spacing w:after="180"/>
              <w:ind w:left="1135" w:hanging="284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E12B12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yellow"/>
                <w:lang w:val="en-GB" w:eastAsia="ko-KR"/>
              </w:rPr>
              <w:t>3&gt;</w:t>
            </w:r>
            <w:r w:rsidRPr="00E12B12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yellow"/>
                <w:lang w:val="en-GB" w:eastAsia="ko-KR"/>
              </w:rPr>
              <w:tab/>
              <w:t>the other overlapping uplink grant(s), if any, is a deprioritized uplink grant.</w:t>
            </w:r>
          </w:p>
        </w:tc>
      </w:tr>
    </w:tbl>
    <w:p w:rsidR="00520FE4" w:rsidRPr="00EF02F9" w:rsidRDefault="00520FE4" w:rsidP="008F0A49">
      <w:pPr>
        <w:spacing w:beforeLines="50" w:before="180" w:afterLines="50" w:after="180"/>
        <w:jc w:val="both"/>
        <w:rPr>
          <w:rFonts w:ascii="Arial" w:hAnsi="Arial" w:cs="Arial"/>
          <w:sz w:val="22"/>
          <w:lang w:val="en-GB"/>
        </w:rPr>
      </w:pPr>
      <w:r w:rsidRPr="00EF02F9">
        <w:rPr>
          <w:rFonts w:ascii="Arial" w:hAnsi="Arial" w:cs="Arial"/>
          <w:sz w:val="22"/>
          <w:lang w:val="en-GB"/>
        </w:rPr>
        <w:t xml:space="preserve">However, according to the </w:t>
      </w:r>
      <w:r w:rsidR="0059689B">
        <w:rPr>
          <w:rFonts w:ascii="Arial" w:hAnsi="Arial" w:cs="Arial"/>
          <w:sz w:val="22"/>
          <w:lang w:val="en-GB"/>
        </w:rPr>
        <w:t>running</w:t>
      </w:r>
      <w:r w:rsidRPr="00EF02F9">
        <w:rPr>
          <w:rFonts w:ascii="Arial" w:hAnsi="Arial" w:cs="Arial"/>
          <w:sz w:val="22"/>
          <w:lang w:val="en-GB"/>
        </w:rPr>
        <w:t xml:space="preserve"> MAC CR</w:t>
      </w:r>
      <w:r w:rsidR="0059689B">
        <w:rPr>
          <w:rFonts w:ascii="Arial" w:hAnsi="Arial" w:cs="Arial"/>
          <w:sz w:val="22"/>
          <w:lang w:val="en-GB"/>
        </w:rPr>
        <w:t xml:space="preserve"> [2]</w:t>
      </w:r>
      <w:r w:rsidRPr="00EF02F9">
        <w:rPr>
          <w:rFonts w:ascii="Arial" w:hAnsi="Arial" w:cs="Arial"/>
          <w:sz w:val="22"/>
          <w:lang w:val="en-GB"/>
        </w:rPr>
        <w:t xml:space="preserve">, if the PUSCH duration of a configured uplink grant overlaps with the PUSCH duration of an uplink grant </w:t>
      </w:r>
      <w:r w:rsidR="00101CA9">
        <w:rPr>
          <w:rFonts w:ascii="Arial" w:hAnsi="Arial" w:cs="Arial"/>
          <w:sz w:val="22"/>
          <w:lang w:val="en-GB"/>
        </w:rPr>
        <w:t>addressed to Temporary C-RNTI or r</w:t>
      </w:r>
      <w:r w:rsidRPr="00EF02F9">
        <w:rPr>
          <w:rFonts w:ascii="Arial" w:hAnsi="Arial" w:cs="Arial"/>
          <w:sz w:val="22"/>
          <w:lang w:val="en-GB"/>
        </w:rPr>
        <w:t>eceived in a R</w:t>
      </w:r>
      <w:r w:rsidR="00101CA9">
        <w:rPr>
          <w:rFonts w:ascii="Arial" w:hAnsi="Arial" w:cs="Arial"/>
          <w:sz w:val="22"/>
          <w:lang w:val="en-GB"/>
        </w:rPr>
        <w:t>AR</w:t>
      </w:r>
      <w:r w:rsidRPr="00EF02F9">
        <w:rPr>
          <w:rFonts w:ascii="Arial" w:hAnsi="Arial" w:cs="Arial"/>
          <w:sz w:val="22"/>
          <w:lang w:val="en-GB"/>
        </w:rPr>
        <w:t>,</w:t>
      </w:r>
      <w:r w:rsidR="00600A09">
        <w:rPr>
          <w:rFonts w:ascii="Arial" w:hAnsi="Arial" w:cs="Arial"/>
          <w:sz w:val="22"/>
          <w:lang w:val="en-GB"/>
        </w:rPr>
        <w:t xml:space="preserve"> the UE does not consider the priority of the uplink grant addressed to Temporary C-RNTI or received in a RAR. T</w:t>
      </w:r>
      <w:r w:rsidRPr="00EF02F9">
        <w:rPr>
          <w:rFonts w:ascii="Arial" w:hAnsi="Arial" w:cs="Arial"/>
          <w:sz w:val="22"/>
          <w:lang w:val="en-GB"/>
        </w:rPr>
        <w:t>he configured uplink grant would be prioritized and the uplink grant</w:t>
      </w:r>
      <w:r w:rsidR="00101CA9" w:rsidRPr="00101CA9">
        <w:rPr>
          <w:rFonts w:ascii="Arial" w:hAnsi="Arial" w:cs="Arial"/>
          <w:sz w:val="22"/>
          <w:lang w:val="en-GB"/>
        </w:rPr>
        <w:t xml:space="preserve"> </w:t>
      </w:r>
      <w:r w:rsidR="00101CA9">
        <w:rPr>
          <w:rFonts w:ascii="Arial" w:hAnsi="Arial" w:cs="Arial"/>
          <w:sz w:val="22"/>
          <w:lang w:val="en-GB"/>
        </w:rPr>
        <w:t>addressed to Temporary C-RNTI or r</w:t>
      </w:r>
      <w:r w:rsidR="00101CA9" w:rsidRPr="00EF02F9">
        <w:rPr>
          <w:rFonts w:ascii="Arial" w:hAnsi="Arial" w:cs="Arial"/>
          <w:sz w:val="22"/>
          <w:lang w:val="en-GB"/>
        </w:rPr>
        <w:t xml:space="preserve">eceived in </w:t>
      </w:r>
      <w:r w:rsidR="00101CA9">
        <w:rPr>
          <w:rFonts w:ascii="Arial" w:hAnsi="Arial" w:cs="Arial"/>
          <w:sz w:val="22"/>
          <w:lang w:val="en-GB"/>
        </w:rPr>
        <w:t>the</w:t>
      </w:r>
      <w:r w:rsidR="00101CA9" w:rsidRPr="00EF02F9">
        <w:rPr>
          <w:rFonts w:ascii="Arial" w:hAnsi="Arial" w:cs="Arial"/>
          <w:sz w:val="22"/>
          <w:lang w:val="en-GB"/>
        </w:rPr>
        <w:t xml:space="preserve"> R</w:t>
      </w:r>
      <w:r w:rsidR="00101CA9">
        <w:rPr>
          <w:rFonts w:ascii="Arial" w:hAnsi="Arial" w:cs="Arial"/>
          <w:sz w:val="22"/>
          <w:lang w:val="en-GB"/>
        </w:rPr>
        <w:t>AR</w:t>
      </w:r>
      <w:r w:rsidRPr="00EF02F9">
        <w:rPr>
          <w:rFonts w:ascii="Arial" w:hAnsi="Arial" w:cs="Arial"/>
          <w:sz w:val="22"/>
          <w:lang w:val="en-GB"/>
        </w:rPr>
        <w:t xml:space="preserve"> would be deprioritized and ignored.</w:t>
      </w:r>
    </w:p>
    <w:p w:rsidR="00520FE4" w:rsidRPr="008F0A49" w:rsidRDefault="00520FE4" w:rsidP="008F0A49">
      <w:pPr>
        <w:tabs>
          <w:tab w:val="left" w:pos="1701"/>
        </w:tabs>
        <w:spacing w:afterLines="50" w:after="180"/>
        <w:ind w:left="1702" w:hangingChars="773" w:hanging="1702"/>
        <w:jc w:val="both"/>
        <w:rPr>
          <w:rFonts w:ascii="Arial" w:hAnsi="Arial" w:cs="Arial"/>
          <w:b/>
          <w:i/>
          <w:sz w:val="22"/>
          <w:lang w:val="en-GB"/>
        </w:rPr>
      </w:pPr>
      <w:r w:rsidRPr="008F0A49">
        <w:rPr>
          <w:rFonts w:ascii="Arial" w:hAnsi="Arial" w:cs="Arial"/>
          <w:b/>
          <w:i/>
          <w:sz w:val="22"/>
          <w:lang w:val="en-GB"/>
        </w:rPr>
        <w:t xml:space="preserve">Observation </w:t>
      </w:r>
      <w:r w:rsidR="00D1308B" w:rsidRPr="008F0A49">
        <w:rPr>
          <w:rFonts w:ascii="Arial" w:hAnsi="Arial" w:cs="Arial"/>
          <w:b/>
          <w:i/>
          <w:sz w:val="22"/>
          <w:lang w:val="en-GB"/>
        </w:rPr>
        <w:t>2</w:t>
      </w:r>
      <w:r w:rsidR="00EF02F9" w:rsidRPr="008F0A49">
        <w:rPr>
          <w:rFonts w:ascii="Arial" w:hAnsi="Arial" w:cs="Arial"/>
          <w:b/>
          <w:i/>
          <w:sz w:val="22"/>
          <w:lang w:val="en-GB"/>
        </w:rPr>
        <w:t>:</w:t>
      </w:r>
      <w:r w:rsidR="00EF02F9" w:rsidRPr="008F0A49">
        <w:rPr>
          <w:rFonts w:ascii="Arial" w:hAnsi="Arial" w:cs="Arial"/>
          <w:b/>
          <w:i/>
          <w:sz w:val="22"/>
          <w:lang w:val="en-GB"/>
        </w:rPr>
        <w:tab/>
      </w:r>
      <w:r w:rsidRPr="008F0A49">
        <w:rPr>
          <w:rFonts w:ascii="Arial" w:hAnsi="Arial" w:cs="Arial"/>
          <w:b/>
          <w:i/>
          <w:sz w:val="22"/>
          <w:lang w:val="en-GB"/>
        </w:rPr>
        <w:t xml:space="preserve">In </w:t>
      </w:r>
      <w:r w:rsidR="00AC7EFA">
        <w:rPr>
          <w:rFonts w:ascii="Arial" w:hAnsi="Arial" w:cs="Arial"/>
          <w:b/>
          <w:i/>
          <w:sz w:val="22"/>
          <w:lang w:val="en-GB"/>
        </w:rPr>
        <w:t xml:space="preserve">running MAC CR for </w:t>
      </w:r>
      <w:r w:rsidR="00AC7EFA" w:rsidRPr="008F0A49">
        <w:rPr>
          <w:rFonts w:ascii="Arial" w:hAnsi="Arial" w:cs="Arial"/>
          <w:b/>
          <w:i/>
          <w:sz w:val="22"/>
          <w:lang w:val="en-GB"/>
        </w:rPr>
        <w:t>NR IIoT</w:t>
      </w:r>
      <w:r w:rsidRPr="008F0A49">
        <w:rPr>
          <w:rFonts w:ascii="Arial" w:hAnsi="Arial" w:cs="Arial"/>
          <w:b/>
          <w:i/>
          <w:sz w:val="22"/>
          <w:lang w:val="en-GB"/>
        </w:rPr>
        <w:t xml:space="preserve">, </w:t>
      </w:r>
      <w:r w:rsidR="00D1308B" w:rsidRPr="008F0A49">
        <w:rPr>
          <w:rFonts w:ascii="Arial" w:hAnsi="Arial" w:cs="Arial"/>
          <w:b/>
          <w:i/>
          <w:sz w:val="22"/>
          <w:lang w:val="en-GB"/>
        </w:rPr>
        <w:t xml:space="preserve">configured uplink grant is prioritized over </w:t>
      </w:r>
      <w:r w:rsidRPr="008F0A49">
        <w:rPr>
          <w:rFonts w:ascii="Arial" w:hAnsi="Arial" w:cs="Arial"/>
          <w:b/>
          <w:i/>
          <w:sz w:val="22"/>
          <w:lang w:val="en-GB"/>
        </w:rPr>
        <w:t>uplink grant</w:t>
      </w:r>
      <w:r w:rsidR="00B753B9">
        <w:rPr>
          <w:rFonts w:ascii="Arial" w:hAnsi="Arial" w:cs="Arial"/>
          <w:b/>
          <w:i/>
          <w:sz w:val="22"/>
          <w:lang w:val="en-GB"/>
        </w:rPr>
        <w:t xml:space="preserve"> </w:t>
      </w:r>
      <w:r w:rsidRPr="00E12B12">
        <w:rPr>
          <w:rFonts w:ascii="Arial" w:eastAsia="Malgun Gothic" w:hAnsi="Arial" w:cs="Arial"/>
          <w:b/>
          <w:i/>
          <w:kern w:val="0"/>
          <w:sz w:val="22"/>
          <w:lang w:val="en-GB" w:eastAsia="ko-KR"/>
        </w:rPr>
        <w:t>addressed to</w:t>
      </w:r>
      <w:r w:rsidRPr="008F0A49">
        <w:rPr>
          <w:rFonts w:ascii="Arial" w:eastAsia="Malgun Gothic" w:hAnsi="Arial" w:cs="Arial"/>
          <w:b/>
          <w:i/>
          <w:kern w:val="0"/>
          <w:sz w:val="22"/>
          <w:lang w:val="en-GB" w:eastAsia="ko-KR"/>
        </w:rPr>
        <w:t xml:space="preserve"> Temporary C-RNTI</w:t>
      </w:r>
      <w:r w:rsidRPr="008F0A49">
        <w:rPr>
          <w:rFonts w:ascii="Arial" w:hAnsi="Arial" w:cs="Arial"/>
          <w:b/>
          <w:i/>
          <w:sz w:val="22"/>
          <w:lang w:val="en-GB"/>
        </w:rPr>
        <w:t xml:space="preserve"> </w:t>
      </w:r>
      <w:r w:rsidR="00D1308B" w:rsidRPr="008F0A49">
        <w:rPr>
          <w:rFonts w:ascii="Arial" w:hAnsi="Arial" w:cs="Arial"/>
          <w:b/>
          <w:i/>
          <w:sz w:val="22"/>
          <w:lang w:val="en-GB"/>
        </w:rPr>
        <w:t>and uplink grant received</w:t>
      </w:r>
      <w:r w:rsidRPr="008F0A49">
        <w:rPr>
          <w:rFonts w:ascii="Arial" w:hAnsi="Arial" w:cs="Arial"/>
          <w:b/>
          <w:i/>
          <w:sz w:val="22"/>
          <w:lang w:val="en-GB"/>
        </w:rPr>
        <w:t xml:space="preserve"> in a </w:t>
      </w:r>
      <w:r w:rsidRPr="008F0A49">
        <w:rPr>
          <w:rFonts w:ascii="Arial" w:hAnsi="Arial" w:cs="Arial"/>
          <w:b/>
          <w:i/>
          <w:sz w:val="22"/>
          <w:lang w:val="en-GB"/>
        </w:rPr>
        <w:lastRenderedPageBreak/>
        <w:t>R</w:t>
      </w:r>
      <w:r w:rsidR="00B753B9">
        <w:rPr>
          <w:rFonts w:ascii="Arial" w:hAnsi="Arial" w:cs="Arial"/>
          <w:b/>
          <w:i/>
          <w:sz w:val="22"/>
          <w:lang w:val="en-GB"/>
        </w:rPr>
        <w:t>AR</w:t>
      </w:r>
      <w:r w:rsidRPr="008F0A49">
        <w:rPr>
          <w:rFonts w:ascii="Arial" w:hAnsi="Arial" w:cs="Arial"/>
          <w:b/>
          <w:i/>
          <w:sz w:val="22"/>
          <w:lang w:val="en-GB"/>
        </w:rPr>
        <w:t>, if overlapped</w:t>
      </w:r>
      <w:r w:rsidR="00AC7EFA">
        <w:rPr>
          <w:rFonts w:ascii="Arial" w:hAnsi="Arial" w:cs="Arial"/>
          <w:b/>
          <w:i/>
          <w:sz w:val="22"/>
          <w:lang w:val="en-GB"/>
        </w:rPr>
        <w:t xml:space="preserve"> and </w:t>
      </w:r>
      <w:r w:rsidR="00AC7EFA" w:rsidRPr="00B753B9">
        <w:rPr>
          <w:rFonts w:ascii="Arial" w:hAnsi="Arial" w:cs="Arial"/>
          <w:b/>
          <w:i/>
          <w:sz w:val="22"/>
          <w:lang w:val="en-GB"/>
        </w:rPr>
        <w:t>lch-basedPrioritization</w:t>
      </w:r>
      <w:r w:rsidR="00AC7EFA" w:rsidRPr="00B753B9">
        <w:rPr>
          <w:rFonts w:ascii="Arial" w:hAnsi="Arial" w:cs="Arial"/>
          <w:b/>
          <w:sz w:val="22"/>
          <w:lang w:val="en-GB"/>
        </w:rPr>
        <w:t xml:space="preserve"> is configured</w:t>
      </w:r>
      <w:r w:rsidRPr="008F0A49">
        <w:rPr>
          <w:rFonts w:ascii="Arial" w:hAnsi="Arial" w:cs="Arial"/>
          <w:b/>
          <w:i/>
          <w:sz w:val="22"/>
          <w:lang w:val="en-GB"/>
        </w:rPr>
        <w:t>.</w:t>
      </w:r>
    </w:p>
    <w:p w:rsidR="00AC7EFA" w:rsidRDefault="00AC7EFA" w:rsidP="008F0A49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</w:p>
    <w:p w:rsidR="00520FE4" w:rsidRPr="00EF02F9" w:rsidRDefault="00B753B9" w:rsidP="008F0A49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 xml:space="preserve">Such prioritization </w:t>
      </w:r>
      <w:r w:rsidR="00600A09">
        <w:rPr>
          <w:rFonts w:ascii="Arial" w:hAnsi="Arial" w:cs="Arial"/>
          <w:sz w:val="22"/>
          <w:lang w:val="en-GB"/>
        </w:rPr>
        <w:t xml:space="preserve">behaviour </w:t>
      </w:r>
      <w:r>
        <w:rPr>
          <w:rFonts w:ascii="Arial" w:hAnsi="Arial" w:cs="Arial"/>
          <w:sz w:val="22"/>
          <w:lang w:val="en-GB"/>
        </w:rPr>
        <w:t>has not been agreed</w:t>
      </w:r>
      <w:r w:rsidR="009269BB">
        <w:rPr>
          <w:rFonts w:ascii="Arial" w:hAnsi="Arial" w:cs="Arial"/>
          <w:sz w:val="22"/>
          <w:lang w:val="en-GB"/>
        </w:rPr>
        <w:t>.</w:t>
      </w:r>
      <w:r w:rsidR="00600A09">
        <w:rPr>
          <w:rFonts w:ascii="Arial" w:hAnsi="Arial" w:cs="Arial"/>
          <w:sz w:val="22"/>
          <w:lang w:val="en-GB"/>
        </w:rPr>
        <w:t xml:space="preserve"> </w:t>
      </w:r>
      <w:r w:rsidR="009269BB">
        <w:rPr>
          <w:rFonts w:ascii="Arial" w:hAnsi="Arial" w:cs="Arial"/>
          <w:sz w:val="22"/>
          <w:lang w:val="en-GB"/>
        </w:rPr>
        <w:t>We believe it’s an unintended behaviour considering agreements made in the previous meetings.</w:t>
      </w:r>
      <w:r w:rsidR="00D1308B" w:rsidRPr="00EF02F9">
        <w:rPr>
          <w:rFonts w:ascii="Arial" w:hAnsi="Arial" w:cs="Arial"/>
          <w:sz w:val="22"/>
          <w:lang w:val="en-GB"/>
        </w:rPr>
        <w:t xml:space="preserve"> </w:t>
      </w:r>
      <w:r w:rsidR="00600A09">
        <w:rPr>
          <w:rFonts w:ascii="Arial" w:hAnsi="Arial" w:cs="Arial"/>
          <w:sz w:val="22"/>
          <w:lang w:val="en-GB"/>
        </w:rPr>
        <w:t>I</w:t>
      </w:r>
      <w:r w:rsidR="00AC7EFA">
        <w:rPr>
          <w:rFonts w:ascii="Arial" w:hAnsi="Arial" w:cs="Arial"/>
          <w:sz w:val="22"/>
          <w:lang w:val="en-GB"/>
        </w:rPr>
        <w:t xml:space="preserve">f </w:t>
      </w:r>
      <w:r w:rsidR="009269BB">
        <w:rPr>
          <w:rFonts w:ascii="Arial" w:hAnsi="Arial" w:cs="Arial"/>
          <w:sz w:val="22"/>
          <w:lang w:val="en-GB"/>
        </w:rPr>
        <w:t>companies share the same view</w:t>
      </w:r>
      <w:r w:rsidR="00AC7EFA">
        <w:rPr>
          <w:rFonts w:ascii="Arial" w:hAnsi="Arial" w:cs="Arial"/>
          <w:sz w:val="22"/>
          <w:lang w:val="en-GB"/>
        </w:rPr>
        <w:t>,</w:t>
      </w:r>
      <w:r w:rsidR="00AC7EFA" w:rsidRPr="00EF02F9">
        <w:rPr>
          <w:rFonts w:ascii="Arial" w:hAnsi="Arial" w:cs="Arial"/>
          <w:sz w:val="22"/>
          <w:lang w:val="en-GB"/>
        </w:rPr>
        <w:t xml:space="preserve"> </w:t>
      </w:r>
      <w:r w:rsidR="00D1308B" w:rsidRPr="00EF02F9">
        <w:rPr>
          <w:rFonts w:ascii="Arial" w:hAnsi="Arial" w:cs="Arial"/>
          <w:sz w:val="22"/>
          <w:lang w:val="en-GB"/>
        </w:rPr>
        <w:t xml:space="preserve">there are two options to </w:t>
      </w:r>
      <w:r w:rsidR="00AC7EFA">
        <w:rPr>
          <w:rFonts w:ascii="Arial" w:hAnsi="Arial" w:cs="Arial"/>
          <w:sz w:val="22"/>
          <w:lang w:val="en-GB"/>
        </w:rPr>
        <w:t>adjust</w:t>
      </w:r>
      <w:r w:rsidR="00D1308B" w:rsidRPr="00EF02F9">
        <w:rPr>
          <w:rFonts w:ascii="Arial" w:hAnsi="Arial" w:cs="Arial"/>
          <w:sz w:val="22"/>
          <w:lang w:val="en-GB"/>
        </w:rPr>
        <w:t xml:space="preserve"> </w:t>
      </w:r>
      <w:r w:rsidR="00AC7EFA">
        <w:rPr>
          <w:rFonts w:ascii="Arial" w:hAnsi="Arial" w:cs="Arial"/>
          <w:sz w:val="22"/>
          <w:lang w:val="en-GB"/>
        </w:rPr>
        <w:t>it</w:t>
      </w:r>
      <w:r w:rsidR="00D1308B" w:rsidRPr="00EF02F9">
        <w:rPr>
          <w:rFonts w:ascii="Arial" w:hAnsi="Arial" w:cs="Arial"/>
          <w:sz w:val="22"/>
          <w:lang w:val="en-GB"/>
        </w:rPr>
        <w:t>:</w:t>
      </w:r>
    </w:p>
    <w:p w:rsidR="00D1308B" w:rsidRPr="00EF02F9" w:rsidRDefault="00D1308B" w:rsidP="008F0A49">
      <w:pPr>
        <w:spacing w:afterLines="50" w:after="180"/>
        <w:jc w:val="both"/>
        <w:rPr>
          <w:rFonts w:ascii="Arial" w:hAnsi="Arial" w:cs="Arial"/>
          <w:b/>
          <w:sz w:val="22"/>
          <w:lang w:val="en-GB"/>
        </w:rPr>
      </w:pPr>
      <w:r w:rsidRPr="00EF02F9">
        <w:rPr>
          <w:rFonts w:ascii="Arial" w:hAnsi="Arial" w:cs="Arial"/>
          <w:b/>
          <w:sz w:val="22"/>
          <w:lang w:val="en-GB"/>
        </w:rPr>
        <w:t>Option 1: stick to Rel-15 behaviour</w:t>
      </w:r>
    </w:p>
    <w:p w:rsidR="00D1308B" w:rsidRPr="00EF02F9" w:rsidRDefault="00D1308B" w:rsidP="008F0A49">
      <w:pPr>
        <w:spacing w:afterLines="50" w:after="180"/>
        <w:ind w:leftChars="177" w:left="425"/>
        <w:jc w:val="both"/>
        <w:rPr>
          <w:rFonts w:ascii="Arial" w:hAnsi="Arial" w:cs="Arial"/>
          <w:sz w:val="22"/>
          <w:lang w:val="en-GB"/>
        </w:rPr>
      </w:pPr>
      <w:r w:rsidRPr="00EF02F9">
        <w:rPr>
          <w:rFonts w:ascii="Arial" w:hAnsi="Arial" w:cs="Arial"/>
          <w:sz w:val="22"/>
          <w:lang w:val="en-GB"/>
        </w:rPr>
        <w:t xml:space="preserve">It means that uplink grant </w:t>
      </w:r>
      <w:r w:rsidRPr="00E12B12">
        <w:rPr>
          <w:rFonts w:ascii="Arial" w:eastAsia="Malgun Gothic" w:hAnsi="Arial" w:cs="Arial"/>
          <w:kern w:val="0"/>
          <w:sz w:val="22"/>
          <w:lang w:val="en-GB" w:eastAsia="ko-KR"/>
        </w:rPr>
        <w:t>addressed to</w:t>
      </w:r>
      <w:r w:rsidRPr="00EF02F9">
        <w:rPr>
          <w:rFonts w:ascii="Arial" w:eastAsia="Malgun Gothic" w:hAnsi="Arial" w:cs="Arial"/>
          <w:kern w:val="0"/>
          <w:sz w:val="22"/>
          <w:lang w:val="en-GB" w:eastAsia="ko-KR"/>
        </w:rPr>
        <w:t xml:space="preserve"> Temporary C-RNTI</w:t>
      </w:r>
      <w:r w:rsidRPr="00EF02F9">
        <w:rPr>
          <w:rFonts w:ascii="Arial" w:hAnsi="Arial" w:cs="Arial"/>
          <w:sz w:val="22"/>
          <w:lang w:val="en-GB"/>
        </w:rPr>
        <w:t xml:space="preserve"> and uplink grant received in a R</w:t>
      </w:r>
      <w:r w:rsidR="00B753B9">
        <w:rPr>
          <w:rFonts w:ascii="Arial" w:hAnsi="Arial" w:cs="Arial"/>
          <w:sz w:val="22"/>
          <w:lang w:val="en-GB"/>
        </w:rPr>
        <w:t>AR</w:t>
      </w:r>
      <w:r w:rsidRPr="00EF02F9">
        <w:rPr>
          <w:rFonts w:ascii="Arial" w:hAnsi="Arial" w:cs="Arial"/>
          <w:sz w:val="22"/>
          <w:lang w:val="en-GB"/>
        </w:rPr>
        <w:t xml:space="preserve"> are always prioritized over configured uplink grant, if overlapped.</w:t>
      </w:r>
    </w:p>
    <w:p w:rsidR="00D1308B" w:rsidRPr="00EF02F9" w:rsidRDefault="00D1308B" w:rsidP="008F0A49">
      <w:pPr>
        <w:spacing w:afterLines="50" w:after="180"/>
        <w:jc w:val="both"/>
        <w:rPr>
          <w:rFonts w:ascii="Arial" w:hAnsi="Arial" w:cs="Arial"/>
          <w:b/>
          <w:sz w:val="22"/>
          <w:lang w:val="en-GB"/>
        </w:rPr>
      </w:pPr>
      <w:r w:rsidRPr="00EF02F9">
        <w:rPr>
          <w:rFonts w:ascii="Arial" w:hAnsi="Arial" w:cs="Arial"/>
          <w:b/>
          <w:sz w:val="22"/>
          <w:lang w:val="en-GB"/>
        </w:rPr>
        <w:t>Option 2: follow the same rule as CGCG or CGDG conflicts</w:t>
      </w:r>
    </w:p>
    <w:p w:rsidR="00D1308B" w:rsidRPr="00EF02F9" w:rsidRDefault="00D1308B" w:rsidP="008F0A49">
      <w:pPr>
        <w:spacing w:afterLines="50" w:after="180"/>
        <w:ind w:leftChars="177" w:left="425"/>
        <w:jc w:val="both"/>
        <w:rPr>
          <w:rFonts w:ascii="Arial" w:hAnsi="Arial" w:cs="Arial"/>
          <w:sz w:val="22"/>
          <w:lang w:val="en-GB"/>
        </w:rPr>
      </w:pPr>
      <w:r w:rsidRPr="00EF02F9">
        <w:rPr>
          <w:rFonts w:ascii="Arial" w:hAnsi="Arial" w:cs="Arial"/>
          <w:sz w:val="22"/>
          <w:lang w:val="en-GB"/>
        </w:rPr>
        <w:t xml:space="preserve">It means that </w:t>
      </w:r>
      <w:r w:rsidR="00AC7EFA">
        <w:rPr>
          <w:rFonts w:ascii="Arial" w:hAnsi="Arial" w:cs="Arial"/>
          <w:sz w:val="22"/>
          <w:lang w:val="en-GB"/>
        </w:rPr>
        <w:t>in case</w:t>
      </w:r>
      <w:r w:rsidR="00AC7EFA" w:rsidRPr="00AC7EFA">
        <w:t xml:space="preserve"> </w:t>
      </w:r>
      <w:r w:rsidR="00AC7EFA" w:rsidRPr="00AC7EFA">
        <w:rPr>
          <w:rFonts w:ascii="Arial" w:hAnsi="Arial" w:cs="Arial"/>
          <w:i/>
          <w:sz w:val="22"/>
          <w:lang w:val="en-GB"/>
        </w:rPr>
        <w:t>lch-basedPrioritization</w:t>
      </w:r>
      <w:r w:rsidR="00AC7EFA" w:rsidRPr="00AC7EFA">
        <w:rPr>
          <w:rFonts w:ascii="Arial" w:hAnsi="Arial" w:cs="Arial"/>
          <w:sz w:val="22"/>
          <w:lang w:val="en-GB"/>
        </w:rPr>
        <w:t xml:space="preserve"> is configured</w:t>
      </w:r>
      <w:r w:rsidR="00AC7EFA">
        <w:rPr>
          <w:rFonts w:ascii="Arial" w:hAnsi="Arial" w:cs="Arial"/>
          <w:sz w:val="22"/>
          <w:lang w:val="en-GB"/>
        </w:rPr>
        <w:t xml:space="preserve">, </w:t>
      </w:r>
      <w:r w:rsidR="00600A09">
        <w:rPr>
          <w:rFonts w:ascii="Arial" w:hAnsi="Arial" w:cs="Arial"/>
          <w:sz w:val="22"/>
          <w:lang w:val="en-GB"/>
        </w:rPr>
        <w:t xml:space="preserve">and </w:t>
      </w:r>
      <w:r w:rsidR="00EF02F9" w:rsidRPr="00EF02F9">
        <w:rPr>
          <w:rFonts w:ascii="Arial" w:hAnsi="Arial" w:cs="Arial"/>
          <w:sz w:val="22"/>
          <w:lang w:val="en-GB"/>
        </w:rPr>
        <w:t>uplink gra</w:t>
      </w:r>
      <w:r w:rsidR="00B753B9">
        <w:rPr>
          <w:rFonts w:ascii="Arial" w:hAnsi="Arial" w:cs="Arial"/>
          <w:sz w:val="22"/>
          <w:lang w:val="en-GB"/>
        </w:rPr>
        <w:t xml:space="preserve">nt </w:t>
      </w:r>
      <w:r w:rsidR="00EF02F9" w:rsidRPr="00E12B12">
        <w:rPr>
          <w:rFonts w:ascii="Arial" w:eastAsia="Malgun Gothic" w:hAnsi="Arial" w:cs="Arial"/>
          <w:kern w:val="0"/>
          <w:sz w:val="22"/>
          <w:lang w:val="en-GB" w:eastAsia="ko-KR"/>
        </w:rPr>
        <w:t>addressed to</w:t>
      </w:r>
      <w:r w:rsidR="00EF02F9" w:rsidRPr="00EF02F9">
        <w:rPr>
          <w:rFonts w:ascii="Arial" w:eastAsia="Malgun Gothic" w:hAnsi="Arial" w:cs="Arial"/>
          <w:kern w:val="0"/>
          <w:sz w:val="22"/>
          <w:lang w:val="en-GB" w:eastAsia="ko-KR"/>
        </w:rPr>
        <w:t xml:space="preserve"> Temporary C-RNTI</w:t>
      </w:r>
      <w:r w:rsidR="00EF02F9" w:rsidRPr="00EF02F9">
        <w:rPr>
          <w:rFonts w:ascii="Arial" w:hAnsi="Arial" w:cs="Arial"/>
          <w:sz w:val="22"/>
          <w:lang w:val="en-GB"/>
        </w:rPr>
        <w:t xml:space="preserve"> or received in a R</w:t>
      </w:r>
      <w:r w:rsidR="00B753B9">
        <w:rPr>
          <w:rFonts w:ascii="Arial" w:hAnsi="Arial" w:cs="Arial"/>
          <w:sz w:val="22"/>
          <w:lang w:val="en-GB"/>
        </w:rPr>
        <w:t>AR</w:t>
      </w:r>
      <w:r w:rsidR="00EF02F9" w:rsidRPr="00EF02F9">
        <w:rPr>
          <w:rFonts w:ascii="Arial" w:hAnsi="Arial" w:cs="Arial"/>
          <w:sz w:val="22"/>
          <w:lang w:val="en-GB"/>
        </w:rPr>
        <w:t xml:space="preserve"> overlaps with</w:t>
      </w:r>
      <w:r w:rsidR="00600A09">
        <w:rPr>
          <w:rFonts w:ascii="Arial" w:hAnsi="Arial" w:cs="Arial"/>
          <w:sz w:val="22"/>
          <w:lang w:val="en-GB"/>
        </w:rPr>
        <w:t xml:space="preserve"> </w:t>
      </w:r>
      <w:r w:rsidR="00EF02F9" w:rsidRPr="00EF02F9">
        <w:rPr>
          <w:rFonts w:ascii="Arial" w:hAnsi="Arial" w:cs="Arial"/>
          <w:sz w:val="22"/>
          <w:lang w:val="en-GB"/>
        </w:rPr>
        <w:t xml:space="preserve">configured uplink grant, </w:t>
      </w:r>
      <w:r w:rsidR="00B753B9">
        <w:rPr>
          <w:rFonts w:ascii="Arial" w:hAnsi="Arial" w:cs="Arial"/>
          <w:sz w:val="22"/>
          <w:lang w:val="en-GB"/>
        </w:rPr>
        <w:t>prioritization is based the priority of the grants</w:t>
      </w:r>
      <w:r w:rsidR="00EF02F9" w:rsidRPr="00EF02F9">
        <w:rPr>
          <w:rFonts w:ascii="Arial" w:hAnsi="Arial" w:cs="Arial"/>
          <w:sz w:val="22"/>
          <w:lang w:val="en-GB"/>
        </w:rPr>
        <w:t>.</w:t>
      </w:r>
    </w:p>
    <w:p w:rsidR="000807AF" w:rsidRPr="00B753B9" w:rsidRDefault="000807AF" w:rsidP="000807AF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 xml:space="preserve">Based on the same </w:t>
      </w:r>
      <w:r w:rsidR="00B753B9">
        <w:rPr>
          <w:rFonts w:ascii="Arial" w:hAnsi="Arial" w:cs="Arial"/>
          <w:sz w:val="22"/>
          <w:lang w:val="en-GB"/>
        </w:rPr>
        <w:t>motivation</w:t>
      </w:r>
      <w:r>
        <w:rPr>
          <w:rFonts w:ascii="Arial" w:hAnsi="Arial" w:cs="Arial"/>
          <w:sz w:val="22"/>
          <w:lang w:val="en-GB"/>
        </w:rPr>
        <w:t xml:space="preserve"> </w:t>
      </w:r>
      <w:r w:rsidR="00B753B9">
        <w:rPr>
          <w:rFonts w:ascii="Arial" w:hAnsi="Arial" w:cs="Arial"/>
          <w:sz w:val="22"/>
          <w:lang w:val="en-GB"/>
        </w:rPr>
        <w:t>to handle</w:t>
      </w:r>
      <w:r>
        <w:rPr>
          <w:rFonts w:ascii="Arial" w:hAnsi="Arial" w:cs="Arial"/>
          <w:sz w:val="22"/>
          <w:lang w:val="en-GB"/>
        </w:rPr>
        <w:t xml:space="preserve"> </w:t>
      </w:r>
      <w:r w:rsidRPr="000807AF">
        <w:rPr>
          <w:rFonts w:ascii="Arial" w:hAnsi="Arial" w:cs="Arial"/>
          <w:sz w:val="22"/>
          <w:lang w:val="en-GB"/>
        </w:rPr>
        <w:t>CGCG or CGDG conflicts</w:t>
      </w:r>
      <w:r>
        <w:rPr>
          <w:rFonts w:ascii="Arial" w:hAnsi="Arial" w:cs="Arial"/>
          <w:sz w:val="22"/>
          <w:lang w:val="en-GB"/>
        </w:rPr>
        <w:t>, we slightly prefer option 2</w:t>
      </w:r>
      <w:r w:rsidR="00AC7EFA">
        <w:rPr>
          <w:rFonts w:ascii="Arial" w:hAnsi="Arial" w:cs="Arial"/>
          <w:sz w:val="22"/>
          <w:lang w:val="en-GB"/>
        </w:rPr>
        <w:t>.</w:t>
      </w:r>
    </w:p>
    <w:p w:rsidR="00EF02F9" w:rsidRPr="00EF02F9" w:rsidRDefault="00EF02F9" w:rsidP="008F0A49">
      <w:pPr>
        <w:tabs>
          <w:tab w:val="left" w:pos="1134"/>
        </w:tabs>
        <w:spacing w:afterLines="50" w:after="180"/>
        <w:ind w:left="1134" w:hangingChars="515" w:hanging="1134"/>
        <w:jc w:val="both"/>
        <w:rPr>
          <w:rFonts w:ascii="Arial" w:hAnsi="Arial" w:cs="Arial"/>
          <w:b/>
          <w:sz w:val="22"/>
          <w:lang w:val="en-GB"/>
        </w:rPr>
      </w:pPr>
      <w:r w:rsidRPr="00EF02F9">
        <w:rPr>
          <w:rFonts w:ascii="Arial" w:hAnsi="Arial" w:cs="Arial"/>
          <w:b/>
          <w:sz w:val="22"/>
          <w:lang w:val="en-GB"/>
        </w:rPr>
        <w:t>Proposal:</w:t>
      </w:r>
      <w:r w:rsidRPr="00EF02F9">
        <w:rPr>
          <w:rFonts w:ascii="Arial" w:hAnsi="Arial" w:cs="Arial"/>
          <w:b/>
          <w:sz w:val="22"/>
          <w:lang w:val="en-GB"/>
        </w:rPr>
        <w:tab/>
      </w:r>
      <w:r w:rsidR="00B753B9">
        <w:rPr>
          <w:rFonts w:ascii="Arial" w:hAnsi="Arial" w:cs="Arial"/>
          <w:b/>
          <w:sz w:val="22"/>
          <w:lang w:val="en-GB"/>
        </w:rPr>
        <w:t>If</w:t>
      </w:r>
      <w:r w:rsidR="00B753B9" w:rsidRPr="00B753B9">
        <w:rPr>
          <w:rFonts w:ascii="Arial" w:hAnsi="Arial" w:cs="Arial"/>
          <w:sz w:val="22"/>
          <w:lang w:val="en-GB"/>
        </w:rPr>
        <w:t xml:space="preserve"> </w:t>
      </w:r>
      <w:r w:rsidR="00B753B9" w:rsidRPr="00B753B9">
        <w:rPr>
          <w:rFonts w:ascii="Arial" w:hAnsi="Arial" w:cs="Arial"/>
          <w:b/>
          <w:i/>
          <w:sz w:val="22"/>
          <w:lang w:val="en-GB"/>
        </w:rPr>
        <w:t>lch-basedPrioritization</w:t>
      </w:r>
      <w:r w:rsidR="00B753B9" w:rsidRPr="00B753B9">
        <w:rPr>
          <w:rFonts w:ascii="Arial" w:hAnsi="Arial" w:cs="Arial"/>
          <w:b/>
          <w:sz w:val="22"/>
          <w:lang w:val="en-GB"/>
        </w:rPr>
        <w:t xml:space="preserve"> is configured </w:t>
      </w:r>
      <w:r w:rsidR="00B753B9">
        <w:rPr>
          <w:rFonts w:ascii="Arial" w:hAnsi="Arial" w:cs="Arial"/>
          <w:b/>
          <w:sz w:val="22"/>
          <w:lang w:val="en-GB"/>
        </w:rPr>
        <w:t xml:space="preserve">and </w:t>
      </w:r>
      <w:r w:rsidR="00B753B9" w:rsidRPr="00B753B9">
        <w:rPr>
          <w:rFonts w:ascii="Arial" w:hAnsi="Arial" w:cs="Arial"/>
          <w:b/>
          <w:sz w:val="22"/>
          <w:lang w:val="en-GB"/>
        </w:rPr>
        <w:t xml:space="preserve">uplink grant addressed to Temporary C-RNTI or received in a RAR </w:t>
      </w:r>
      <w:r w:rsidRPr="00EF02F9">
        <w:rPr>
          <w:rFonts w:ascii="Arial" w:hAnsi="Arial" w:cs="Arial"/>
          <w:b/>
          <w:sz w:val="22"/>
          <w:lang w:val="en-GB"/>
        </w:rPr>
        <w:t xml:space="preserve">overlaps with configured uplink grant, </w:t>
      </w:r>
      <w:r w:rsidR="00B753B9" w:rsidRPr="00B753B9">
        <w:rPr>
          <w:rFonts w:ascii="Arial" w:hAnsi="Arial" w:cs="Arial"/>
          <w:b/>
          <w:sz w:val="22"/>
          <w:lang w:val="en-GB"/>
        </w:rPr>
        <w:t>prioritization is based the priority of the grants</w:t>
      </w:r>
      <w:r w:rsidRPr="00EF02F9">
        <w:rPr>
          <w:rFonts w:ascii="Arial" w:hAnsi="Arial" w:cs="Arial"/>
          <w:b/>
          <w:sz w:val="22"/>
          <w:lang w:val="en-GB"/>
        </w:rPr>
        <w:t>.</w:t>
      </w:r>
    </w:p>
    <w:p w:rsidR="00527CF1" w:rsidRDefault="00527CF1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:rsidR="00527CF1" w:rsidRPr="00AC7EFA" w:rsidRDefault="00AC7EFA" w:rsidP="00AC7EFA">
      <w:pPr>
        <w:spacing w:afterLines="50" w:after="180"/>
        <w:rPr>
          <w:rFonts w:ascii="Arial" w:hAnsi="Arial" w:cs="Arial"/>
          <w:sz w:val="22"/>
          <w:lang w:val="en-GB"/>
        </w:rPr>
      </w:pPr>
      <w:r w:rsidRPr="00AC7EFA">
        <w:rPr>
          <w:rFonts w:ascii="Arial" w:hAnsi="Arial" w:cs="Arial"/>
          <w:sz w:val="22"/>
        </w:rPr>
        <w:t>We have the following observations and proposal:</w:t>
      </w:r>
    </w:p>
    <w:p w:rsidR="00AC7EFA" w:rsidRPr="00AC7EFA" w:rsidRDefault="00AC7EFA" w:rsidP="00AC7EFA">
      <w:pPr>
        <w:tabs>
          <w:tab w:val="left" w:pos="1701"/>
        </w:tabs>
        <w:spacing w:afterLines="50" w:after="180"/>
        <w:ind w:left="1702" w:hangingChars="773" w:hanging="1702"/>
        <w:jc w:val="both"/>
        <w:rPr>
          <w:rFonts w:ascii="Arial" w:hAnsi="Arial" w:cs="Arial"/>
          <w:b/>
          <w:i/>
          <w:sz w:val="22"/>
          <w:lang w:val="en-GB"/>
        </w:rPr>
      </w:pPr>
      <w:r w:rsidRPr="00AC7EFA">
        <w:rPr>
          <w:rFonts w:ascii="Arial" w:hAnsi="Arial" w:cs="Arial"/>
          <w:b/>
          <w:i/>
          <w:sz w:val="22"/>
          <w:lang w:val="en-GB"/>
        </w:rPr>
        <w:t>Observation 1:</w:t>
      </w:r>
      <w:r w:rsidRPr="00AC7EFA">
        <w:rPr>
          <w:rFonts w:ascii="Arial" w:hAnsi="Arial" w:cs="Arial"/>
          <w:b/>
          <w:i/>
          <w:sz w:val="22"/>
          <w:lang w:val="en-GB"/>
        </w:rPr>
        <w:tab/>
        <w:t>In NR Rel-15, uplink grant received on the PDCCH and uplink grant received in a RAR are prioritized over configured uplink grant, if overlapped.</w:t>
      </w:r>
    </w:p>
    <w:p w:rsidR="00B753B9" w:rsidRPr="00AC7EFA" w:rsidRDefault="00B753B9" w:rsidP="00AC7EFA">
      <w:pPr>
        <w:tabs>
          <w:tab w:val="left" w:pos="1701"/>
        </w:tabs>
        <w:spacing w:afterLines="50" w:after="180"/>
        <w:ind w:left="1702" w:hangingChars="773" w:hanging="1702"/>
        <w:jc w:val="both"/>
        <w:rPr>
          <w:rFonts w:ascii="Arial" w:hAnsi="Arial" w:cs="Arial"/>
          <w:b/>
          <w:i/>
          <w:sz w:val="22"/>
          <w:lang w:val="en-GB"/>
        </w:rPr>
      </w:pPr>
      <w:r w:rsidRPr="00AC7EFA">
        <w:rPr>
          <w:rFonts w:ascii="Arial" w:hAnsi="Arial" w:cs="Arial"/>
          <w:b/>
          <w:i/>
          <w:sz w:val="22"/>
          <w:lang w:val="en-GB"/>
        </w:rPr>
        <w:t>Observation 2:</w:t>
      </w:r>
      <w:r w:rsidRPr="00AC7EFA">
        <w:rPr>
          <w:rFonts w:ascii="Arial" w:hAnsi="Arial" w:cs="Arial"/>
          <w:b/>
          <w:i/>
          <w:sz w:val="22"/>
          <w:lang w:val="en-GB"/>
        </w:rPr>
        <w:tab/>
        <w:t xml:space="preserve">In </w:t>
      </w:r>
      <w:r w:rsidR="00AC7EFA" w:rsidRPr="00AC7EFA">
        <w:rPr>
          <w:rFonts w:ascii="Arial" w:hAnsi="Arial" w:cs="Arial"/>
          <w:b/>
          <w:i/>
          <w:sz w:val="22"/>
          <w:lang w:val="en-GB"/>
        </w:rPr>
        <w:t>running</w:t>
      </w:r>
      <w:r w:rsidRPr="00AC7EFA">
        <w:rPr>
          <w:rFonts w:ascii="Arial" w:hAnsi="Arial" w:cs="Arial"/>
          <w:b/>
          <w:i/>
          <w:sz w:val="22"/>
          <w:lang w:val="en-GB"/>
        </w:rPr>
        <w:t xml:space="preserve"> MAC CR for NR IIoT, configured uplink grant is prioritized over uplink grant </w:t>
      </w:r>
      <w:r w:rsidRPr="00E12B12">
        <w:rPr>
          <w:rFonts w:ascii="Arial" w:eastAsia="Malgun Gothic" w:hAnsi="Arial" w:cs="Arial"/>
          <w:b/>
          <w:i/>
          <w:kern w:val="0"/>
          <w:sz w:val="22"/>
          <w:lang w:val="en-GB" w:eastAsia="ko-KR"/>
        </w:rPr>
        <w:t>addressed to</w:t>
      </w:r>
      <w:r w:rsidRPr="00AC7EFA">
        <w:rPr>
          <w:rFonts w:ascii="Arial" w:eastAsia="Malgun Gothic" w:hAnsi="Arial" w:cs="Arial"/>
          <w:b/>
          <w:i/>
          <w:kern w:val="0"/>
          <w:sz w:val="22"/>
          <w:lang w:val="en-GB" w:eastAsia="ko-KR"/>
        </w:rPr>
        <w:t xml:space="preserve"> Temporary C-RNTI</w:t>
      </w:r>
      <w:r w:rsidRPr="00AC7EFA">
        <w:rPr>
          <w:rFonts w:ascii="Arial" w:hAnsi="Arial" w:cs="Arial"/>
          <w:b/>
          <w:i/>
          <w:sz w:val="22"/>
          <w:lang w:val="en-GB"/>
        </w:rPr>
        <w:t xml:space="preserve"> and uplink grant received in a RAR, if overlapped</w:t>
      </w:r>
      <w:r w:rsidR="00AC7EFA" w:rsidRPr="00AC7EFA">
        <w:rPr>
          <w:rFonts w:ascii="Arial" w:hAnsi="Arial" w:cs="Arial"/>
          <w:b/>
          <w:i/>
          <w:sz w:val="22"/>
          <w:lang w:val="en-GB"/>
        </w:rPr>
        <w:t xml:space="preserve"> </w:t>
      </w:r>
      <w:r w:rsidR="00AC7EFA">
        <w:rPr>
          <w:rFonts w:ascii="Arial" w:hAnsi="Arial" w:cs="Arial"/>
          <w:b/>
          <w:i/>
          <w:sz w:val="22"/>
          <w:lang w:val="en-GB"/>
        </w:rPr>
        <w:t xml:space="preserve">and </w:t>
      </w:r>
      <w:r w:rsidR="00AC7EFA" w:rsidRPr="00B753B9">
        <w:rPr>
          <w:rFonts w:ascii="Arial" w:hAnsi="Arial" w:cs="Arial"/>
          <w:b/>
          <w:i/>
          <w:sz w:val="22"/>
          <w:lang w:val="en-GB"/>
        </w:rPr>
        <w:t>lch-basedPrioritization</w:t>
      </w:r>
      <w:r w:rsidR="00AC7EFA" w:rsidRPr="00B753B9">
        <w:rPr>
          <w:rFonts w:ascii="Arial" w:hAnsi="Arial" w:cs="Arial"/>
          <w:b/>
          <w:sz w:val="22"/>
          <w:lang w:val="en-GB"/>
        </w:rPr>
        <w:t xml:space="preserve"> is configured</w:t>
      </w:r>
      <w:r w:rsidRPr="00AC7EFA">
        <w:rPr>
          <w:rFonts w:ascii="Arial" w:hAnsi="Arial" w:cs="Arial"/>
          <w:b/>
          <w:i/>
          <w:sz w:val="22"/>
          <w:lang w:val="en-GB"/>
        </w:rPr>
        <w:t>.</w:t>
      </w:r>
    </w:p>
    <w:p w:rsidR="00B753B9" w:rsidRPr="00AC7EFA" w:rsidRDefault="00B753B9" w:rsidP="00AC7EFA">
      <w:pPr>
        <w:tabs>
          <w:tab w:val="left" w:pos="1134"/>
        </w:tabs>
        <w:spacing w:afterLines="50" w:after="180"/>
        <w:ind w:left="1134" w:hangingChars="515" w:hanging="1134"/>
        <w:jc w:val="both"/>
        <w:rPr>
          <w:rFonts w:ascii="Arial" w:hAnsi="Arial" w:cs="Arial"/>
          <w:lang w:val="en-GB"/>
        </w:rPr>
      </w:pPr>
      <w:r w:rsidRPr="00AC7EFA">
        <w:rPr>
          <w:rFonts w:ascii="Arial" w:hAnsi="Arial" w:cs="Arial"/>
          <w:b/>
          <w:sz w:val="22"/>
          <w:lang w:val="en-GB"/>
        </w:rPr>
        <w:t>Proposal:</w:t>
      </w:r>
      <w:r w:rsidRPr="00AC7EFA">
        <w:rPr>
          <w:rFonts w:ascii="Arial" w:hAnsi="Arial" w:cs="Arial"/>
          <w:b/>
          <w:sz w:val="22"/>
          <w:lang w:val="en-GB"/>
        </w:rPr>
        <w:tab/>
        <w:t>If</w:t>
      </w:r>
      <w:r w:rsidRPr="00AC7EFA">
        <w:rPr>
          <w:rFonts w:ascii="Arial" w:hAnsi="Arial" w:cs="Arial"/>
          <w:sz w:val="22"/>
          <w:lang w:val="en-GB"/>
        </w:rPr>
        <w:t xml:space="preserve"> </w:t>
      </w:r>
      <w:r w:rsidRPr="00AC7EFA">
        <w:rPr>
          <w:rFonts w:ascii="Arial" w:hAnsi="Arial" w:cs="Arial"/>
          <w:b/>
          <w:i/>
          <w:sz w:val="22"/>
          <w:lang w:val="en-GB"/>
        </w:rPr>
        <w:t>lch-basedPrioritization</w:t>
      </w:r>
      <w:r w:rsidRPr="00AC7EFA">
        <w:rPr>
          <w:rFonts w:ascii="Arial" w:hAnsi="Arial" w:cs="Arial"/>
          <w:b/>
          <w:sz w:val="22"/>
          <w:lang w:val="en-GB"/>
        </w:rPr>
        <w:t xml:space="preserve"> is configured and uplink grant addressed to Temporary C-RNTI or received in a RAR overlaps with configured uplink grant, prioritization is based the priority of the grants.</w:t>
      </w:r>
    </w:p>
    <w:p w:rsidR="00527CF1" w:rsidRPr="000B5751" w:rsidRDefault="00527CF1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Reference</w:t>
      </w:r>
    </w:p>
    <w:p w:rsidR="00C569A0" w:rsidRDefault="00C569A0" w:rsidP="00527CF1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TS 38.321 </w:t>
      </w:r>
      <w:r>
        <w:rPr>
          <w:rFonts w:ascii="Times New Roman" w:hAnsi="Times New Roman" w:cs="Times New Roman"/>
          <w:sz w:val="22"/>
        </w:rPr>
        <w:t xml:space="preserve">V15.8.0, </w:t>
      </w:r>
      <w:r>
        <w:rPr>
          <w:rFonts w:ascii="Times New Roman" w:hAnsi="Times New Roman" w:cs="Times New Roman" w:hint="eastAsia"/>
          <w:sz w:val="22"/>
        </w:rPr>
        <w:t>NR MAC specification.</w:t>
      </w:r>
    </w:p>
    <w:p w:rsidR="00527CF1" w:rsidRPr="00FE2E9F" w:rsidRDefault="00E12B12" w:rsidP="00527CF1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R2-1916352, </w:t>
      </w:r>
      <w:r w:rsidRPr="00E12B12">
        <w:rPr>
          <w:rFonts w:ascii="Times New Roman" w:hAnsi="Times New Roman" w:cs="Times New Roman" w:hint="eastAsia"/>
          <w:sz w:val="22"/>
          <w:lang w:val="en-GB"/>
        </w:rPr>
        <w:t>MAC Running CR for NR IIOT</w:t>
      </w:r>
      <w:r w:rsidR="00527CF1" w:rsidRPr="00FE2E9F">
        <w:rPr>
          <w:rFonts w:ascii="Times New Roman" w:hAnsi="Times New Roman" w:cs="Times New Roman"/>
          <w:sz w:val="22"/>
        </w:rPr>
        <w:t>.</w:t>
      </w:r>
    </w:p>
    <w:sectPr w:rsidR="00527CF1" w:rsidRPr="00FE2E9F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564C" w:rsidRDefault="0031564C" w:rsidP="006105B4">
      <w:r>
        <w:separator/>
      </w:r>
    </w:p>
  </w:endnote>
  <w:endnote w:type="continuationSeparator" w:id="0">
    <w:p w:rsidR="0031564C" w:rsidRDefault="0031564C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564C" w:rsidRDefault="0031564C" w:rsidP="006105B4">
      <w:r>
        <w:separator/>
      </w:r>
    </w:p>
  </w:footnote>
  <w:footnote w:type="continuationSeparator" w:id="0">
    <w:p w:rsidR="0031564C" w:rsidRDefault="0031564C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9672B"/>
    <w:multiLevelType w:val="hybridMultilevel"/>
    <w:tmpl w:val="0282A4F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1F18AE"/>
    <w:multiLevelType w:val="hybridMultilevel"/>
    <w:tmpl w:val="250C8344"/>
    <w:lvl w:ilvl="0" w:tplc="4ADA01E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200"/>
    <w:rsid w:val="00004F13"/>
    <w:rsid w:val="0001281D"/>
    <w:rsid w:val="000441C9"/>
    <w:rsid w:val="000807AF"/>
    <w:rsid w:val="000A3A05"/>
    <w:rsid w:val="000C071E"/>
    <w:rsid w:val="000F458F"/>
    <w:rsid w:val="00101CA9"/>
    <w:rsid w:val="00185DA7"/>
    <w:rsid w:val="001B65B3"/>
    <w:rsid w:val="002016CE"/>
    <w:rsid w:val="00217ECA"/>
    <w:rsid w:val="0023592B"/>
    <w:rsid w:val="002575DF"/>
    <w:rsid w:val="00282FF4"/>
    <w:rsid w:val="00293699"/>
    <w:rsid w:val="002E5AB3"/>
    <w:rsid w:val="0031564C"/>
    <w:rsid w:val="00336AC5"/>
    <w:rsid w:val="003D71C6"/>
    <w:rsid w:val="003F577E"/>
    <w:rsid w:val="00431964"/>
    <w:rsid w:val="00446E7B"/>
    <w:rsid w:val="004604E8"/>
    <w:rsid w:val="004628A0"/>
    <w:rsid w:val="00462905"/>
    <w:rsid w:val="004669CA"/>
    <w:rsid w:val="004704C3"/>
    <w:rsid w:val="004808E6"/>
    <w:rsid w:val="00490186"/>
    <w:rsid w:val="00493DF6"/>
    <w:rsid w:val="004B1A82"/>
    <w:rsid w:val="00520FE4"/>
    <w:rsid w:val="00527CF1"/>
    <w:rsid w:val="0059689B"/>
    <w:rsid w:val="005C7FF3"/>
    <w:rsid w:val="005D0C44"/>
    <w:rsid w:val="005E535E"/>
    <w:rsid w:val="00600A09"/>
    <w:rsid w:val="006105B4"/>
    <w:rsid w:val="00634C47"/>
    <w:rsid w:val="006B5E49"/>
    <w:rsid w:val="006B61DB"/>
    <w:rsid w:val="006C4C37"/>
    <w:rsid w:val="006C66DA"/>
    <w:rsid w:val="006E6175"/>
    <w:rsid w:val="006F4391"/>
    <w:rsid w:val="006F4AED"/>
    <w:rsid w:val="007729D8"/>
    <w:rsid w:val="00786389"/>
    <w:rsid w:val="008466C6"/>
    <w:rsid w:val="008C09F1"/>
    <w:rsid w:val="008D0D19"/>
    <w:rsid w:val="008F0A49"/>
    <w:rsid w:val="009269BB"/>
    <w:rsid w:val="009456B4"/>
    <w:rsid w:val="0095717F"/>
    <w:rsid w:val="009976A8"/>
    <w:rsid w:val="009D4478"/>
    <w:rsid w:val="009E0F4A"/>
    <w:rsid w:val="009F3151"/>
    <w:rsid w:val="009F5106"/>
    <w:rsid w:val="00A0072F"/>
    <w:rsid w:val="00A07620"/>
    <w:rsid w:val="00A84BCE"/>
    <w:rsid w:val="00AB22FA"/>
    <w:rsid w:val="00AC0C7F"/>
    <w:rsid w:val="00AC2A36"/>
    <w:rsid w:val="00AC7EFA"/>
    <w:rsid w:val="00AE3EEC"/>
    <w:rsid w:val="00AF5445"/>
    <w:rsid w:val="00B11D49"/>
    <w:rsid w:val="00B20377"/>
    <w:rsid w:val="00B749CE"/>
    <w:rsid w:val="00B753B9"/>
    <w:rsid w:val="00BC66EC"/>
    <w:rsid w:val="00C46B07"/>
    <w:rsid w:val="00C53BA6"/>
    <w:rsid w:val="00C569A0"/>
    <w:rsid w:val="00C65976"/>
    <w:rsid w:val="00C75E7F"/>
    <w:rsid w:val="00C84430"/>
    <w:rsid w:val="00CB3F85"/>
    <w:rsid w:val="00CD1E83"/>
    <w:rsid w:val="00CE2769"/>
    <w:rsid w:val="00CF7113"/>
    <w:rsid w:val="00D1308B"/>
    <w:rsid w:val="00D33832"/>
    <w:rsid w:val="00D71BA4"/>
    <w:rsid w:val="00DB53BB"/>
    <w:rsid w:val="00DC1FF2"/>
    <w:rsid w:val="00DC4E26"/>
    <w:rsid w:val="00DE6200"/>
    <w:rsid w:val="00DF4F0C"/>
    <w:rsid w:val="00E12B12"/>
    <w:rsid w:val="00E22B09"/>
    <w:rsid w:val="00EB2B6F"/>
    <w:rsid w:val="00EB667D"/>
    <w:rsid w:val="00EE6457"/>
    <w:rsid w:val="00EF02F9"/>
    <w:rsid w:val="00F12FEC"/>
    <w:rsid w:val="00F26017"/>
    <w:rsid w:val="00F33B96"/>
    <w:rsid w:val="00FB6D32"/>
    <w:rsid w:val="00FD298F"/>
    <w:rsid w:val="00FE2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6DF62AA0-6EED-4D27-9005-2AE196246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4E8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"/>
    <w:link w:val="B2Car"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  <w:style w:type="table" w:styleId="ab">
    <w:name w:val="Table Grid"/>
    <w:basedOn w:val="a1"/>
    <w:uiPriority w:val="39"/>
    <w:rsid w:val="00E12B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qFormat/>
    <w:rsid w:val="00520FE4"/>
    <w:pPr>
      <w:widowControl/>
      <w:numPr>
        <w:numId w:val="3"/>
      </w:numPr>
      <w:spacing w:before="60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920</Words>
  <Characters>5248</Characters>
  <Application>Microsoft Office Word</Application>
  <DocSecurity>0</DocSecurity>
  <Lines>43</Lines>
  <Paragraphs>12</Paragraphs>
  <ScaleCrop>false</ScaleCrop>
  <Company/>
  <LinksUpToDate>false</LinksUpToDate>
  <CharactersWithSpaces>6156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Xinra Kung(龔逸軒)</dc:creator>
  <cp:keywords/>
  <dc:description/>
  <cp:lastModifiedBy>Lider Pan</cp:lastModifiedBy>
  <cp:revision>2</cp:revision>
  <dcterms:created xsi:type="dcterms:W3CDTF">2020-02-14T05:27:00Z</dcterms:created>
  <dcterms:modified xsi:type="dcterms:W3CDTF">2020-02-14T05:27:00Z</dcterms:modified>
</cp:coreProperties>
</file>